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7" w:rightFromText="187" w:vertAnchor="page" w:horzAnchor="page" w:tblpYSpec="top"/>
        <w:tblW w:w="0" w:type="auto"/>
        <w:tblLook w:val="04A0" w:firstRow="1" w:lastRow="0" w:firstColumn="1" w:lastColumn="0" w:noHBand="0" w:noVBand="1"/>
      </w:tblPr>
      <w:tblGrid>
        <w:gridCol w:w="1548"/>
        <w:gridCol w:w="4514"/>
      </w:tblGrid>
      <w:tr w:rsidR="00B36E8F" w:rsidRPr="00615FA5" w14:paraId="27936670" w14:textId="77777777" w:rsidTr="004E269A">
        <w:trPr>
          <w:trHeight w:val="1440"/>
        </w:trPr>
        <w:tc>
          <w:tcPr>
            <w:tcW w:w="1548" w:type="dxa"/>
            <w:tcBorders>
              <w:right w:val="single" w:sz="4" w:space="0" w:color="FFFFFF"/>
            </w:tcBorders>
            <w:shd w:val="clear" w:color="auto" w:fill="365F91"/>
          </w:tcPr>
          <w:p w14:paraId="59AB9CD9" w14:textId="77777777" w:rsidR="00B36E8F" w:rsidRPr="00EA112A" w:rsidRDefault="00C12C13" w:rsidP="004D5127">
            <w:pPr>
              <w:spacing w:line="276" w:lineRule="auto"/>
              <w:rPr>
                <w:rFonts w:asciiTheme="minorHAnsi" w:hAnsiTheme="minorHAnsi" w:cs="Tahoma"/>
                <w:noProof/>
                <w:lang w:val="sr-Cyrl-CS"/>
              </w:rPr>
            </w:pPr>
            <w:r>
              <w:rPr>
                <w:rFonts w:asciiTheme="minorHAnsi" w:hAnsiTheme="minorHAnsi" w:cs="Tahom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905294E" wp14:editId="460E6D4D">
                      <wp:simplePos x="0" y="0"/>
                      <wp:positionH relativeFrom="column">
                        <wp:posOffset>203200</wp:posOffset>
                      </wp:positionH>
                      <wp:positionV relativeFrom="paragraph">
                        <wp:posOffset>254000</wp:posOffset>
                      </wp:positionV>
                      <wp:extent cx="425450" cy="450850"/>
                      <wp:effectExtent l="0" t="0" r="0" b="6350"/>
                      <wp:wrapNone/>
                      <wp:docPr id="3" name="Freeform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0" y="0"/>
                                <a:ext cx="425450" cy="450850"/>
                              </a:xfrm>
                              <a:custGeom>
                                <a:avLst/>
                                <a:gdLst>
                                  <a:gd name="T0" fmla="*/ 580 w 723"/>
                                  <a:gd name="T1" fmla="*/ 166 h 730"/>
                                  <a:gd name="T2" fmla="*/ 646 w 723"/>
                                  <a:gd name="T3" fmla="*/ 313 h 730"/>
                                  <a:gd name="T4" fmla="*/ 616 w 723"/>
                                  <a:gd name="T5" fmla="*/ 503 h 730"/>
                                  <a:gd name="T6" fmla="*/ 544 w 723"/>
                                  <a:gd name="T7" fmla="*/ 478 h 730"/>
                                  <a:gd name="T8" fmla="*/ 580 w 723"/>
                                  <a:gd name="T9" fmla="*/ 362 h 730"/>
                                  <a:gd name="T10" fmla="*/ 526 w 723"/>
                                  <a:gd name="T11" fmla="*/ 221 h 730"/>
                                  <a:gd name="T12" fmla="*/ 514 w 723"/>
                                  <a:gd name="T13" fmla="*/ 282 h 730"/>
                                  <a:gd name="T14" fmla="*/ 532 w 723"/>
                                  <a:gd name="T15" fmla="*/ 393 h 730"/>
                                  <a:gd name="T16" fmla="*/ 520 w 723"/>
                                  <a:gd name="T17" fmla="*/ 521 h 730"/>
                                  <a:gd name="T18" fmla="*/ 496 w 723"/>
                                  <a:gd name="T19" fmla="*/ 712 h 730"/>
                                  <a:gd name="T20" fmla="*/ 616 w 723"/>
                                  <a:gd name="T21" fmla="*/ 626 h 730"/>
                                  <a:gd name="T22" fmla="*/ 717 w 723"/>
                                  <a:gd name="T23" fmla="*/ 436 h 730"/>
                                  <a:gd name="T24" fmla="*/ 681 w 723"/>
                                  <a:gd name="T25" fmla="*/ 184 h 730"/>
                                  <a:gd name="T26" fmla="*/ 538 w 723"/>
                                  <a:gd name="T27" fmla="*/ 37 h 730"/>
                                  <a:gd name="T28" fmla="*/ 496 w 723"/>
                                  <a:gd name="T29" fmla="*/ 98 h 730"/>
                                  <a:gd name="T30" fmla="*/ 466 w 723"/>
                                  <a:gd name="T31" fmla="*/ 31 h 730"/>
                                  <a:gd name="T32" fmla="*/ 496 w 723"/>
                                  <a:gd name="T33" fmla="*/ 190 h 730"/>
                                  <a:gd name="T34" fmla="*/ 418 w 723"/>
                                  <a:gd name="T35" fmla="*/ 184 h 730"/>
                                  <a:gd name="T36" fmla="*/ 472 w 723"/>
                                  <a:gd name="T37" fmla="*/ 288 h 730"/>
                                  <a:gd name="T38" fmla="*/ 418 w 723"/>
                                  <a:gd name="T39" fmla="*/ 380 h 730"/>
                                  <a:gd name="T40" fmla="*/ 418 w 723"/>
                                  <a:gd name="T41" fmla="*/ 282 h 730"/>
                                  <a:gd name="T42" fmla="*/ 383 w 723"/>
                                  <a:gd name="T43" fmla="*/ 356 h 730"/>
                                  <a:gd name="T44" fmla="*/ 454 w 723"/>
                                  <a:gd name="T45" fmla="*/ 644 h 730"/>
                                  <a:gd name="T46" fmla="*/ 359 w 723"/>
                                  <a:gd name="T47" fmla="*/ 730 h 730"/>
                                  <a:gd name="T48" fmla="*/ 496 w 723"/>
                                  <a:gd name="T49" fmla="*/ 626 h 730"/>
                                  <a:gd name="T50" fmla="*/ 424 w 723"/>
                                  <a:gd name="T51" fmla="*/ 436 h 730"/>
                                  <a:gd name="T52" fmla="*/ 496 w 723"/>
                                  <a:gd name="T53" fmla="*/ 190 h 730"/>
                                  <a:gd name="T54" fmla="*/ 359 w 723"/>
                                  <a:gd name="T55" fmla="*/ 0 h 730"/>
                                  <a:gd name="T56" fmla="*/ 424 w 723"/>
                                  <a:gd name="T57" fmla="*/ 61 h 730"/>
                                  <a:gd name="T58" fmla="*/ 389 w 723"/>
                                  <a:gd name="T59" fmla="*/ 123 h 730"/>
                                  <a:gd name="T60" fmla="*/ 299 w 723"/>
                                  <a:gd name="T61" fmla="*/ 650 h 730"/>
                                  <a:gd name="T62" fmla="*/ 311 w 723"/>
                                  <a:gd name="T63" fmla="*/ 485 h 730"/>
                                  <a:gd name="T64" fmla="*/ 347 w 723"/>
                                  <a:gd name="T65" fmla="*/ 252 h 730"/>
                                  <a:gd name="T66" fmla="*/ 299 w 723"/>
                                  <a:gd name="T67" fmla="*/ 350 h 730"/>
                                  <a:gd name="T68" fmla="*/ 263 w 723"/>
                                  <a:gd name="T69" fmla="*/ 325 h 730"/>
                                  <a:gd name="T70" fmla="*/ 275 w 723"/>
                                  <a:gd name="T71" fmla="*/ 227 h 730"/>
                                  <a:gd name="T72" fmla="*/ 305 w 723"/>
                                  <a:gd name="T73" fmla="*/ 153 h 730"/>
                                  <a:gd name="T74" fmla="*/ 215 w 723"/>
                                  <a:gd name="T75" fmla="*/ 276 h 730"/>
                                  <a:gd name="T76" fmla="*/ 227 w 723"/>
                                  <a:gd name="T77" fmla="*/ 337 h 730"/>
                                  <a:gd name="T78" fmla="*/ 257 w 723"/>
                                  <a:gd name="T79" fmla="*/ 515 h 730"/>
                                  <a:gd name="T80" fmla="*/ 287 w 723"/>
                                  <a:gd name="T81" fmla="*/ 724 h 730"/>
                                  <a:gd name="T82" fmla="*/ 215 w 723"/>
                                  <a:gd name="T83" fmla="*/ 104 h 730"/>
                                  <a:gd name="T84" fmla="*/ 251 w 723"/>
                                  <a:gd name="T85" fmla="*/ 61 h 730"/>
                                  <a:gd name="T86" fmla="*/ 215 w 723"/>
                                  <a:gd name="T87" fmla="*/ 104 h 730"/>
                                  <a:gd name="T88" fmla="*/ 335 w 723"/>
                                  <a:gd name="T89" fmla="*/ 123 h 730"/>
                                  <a:gd name="T90" fmla="*/ 299 w 723"/>
                                  <a:gd name="T91" fmla="*/ 61 h 730"/>
                                  <a:gd name="T92" fmla="*/ 359 w 723"/>
                                  <a:gd name="T93" fmla="*/ 0 h 730"/>
                                  <a:gd name="T94" fmla="*/ 215 w 723"/>
                                  <a:gd name="T95" fmla="*/ 460 h 730"/>
                                  <a:gd name="T96" fmla="*/ 203 w 723"/>
                                  <a:gd name="T97" fmla="*/ 215 h 730"/>
                                  <a:gd name="T98" fmla="*/ 143 w 723"/>
                                  <a:gd name="T99" fmla="*/ 362 h 730"/>
                                  <a:gd name="T100" fmla="*/ 114 w 723"/>
                                  <a:gd name="T101" fmla="*/ 515 h 730"/>
                                  <a:gd name="T102" fmla="*/ 72 w 723"/>
                                  <a:gd name="T103" fmla="*/ 362 h 730"/>
                                  <a:gd name="T104" fmla="*/ 120 w 723"/>
                                  <a:gd name="T105" fmla="*/ 196 h 730"/>
                                  <a:gd name="T106" fmla="*/ 215 w 723"/>
                                  <a:gd name="T107" fmla="*/ 104 h 730"/>
                                  <a:gd name="T108" fmla="*/ 102 w 723"/>
                                  <a:gd name="T109" fmla="*/ 98 h 730"/>
                                  <a:gd name="T110" fmla="*/ 0 w 723"/>
                                  <a:gd name="T111" fmla="*/ 301 h 730"/>
                                  <a:gd name="T112" fmla="*/ 60 w 723"/>
                                  <a:gd name="T113" fmla="*/ 564 h 730"/>
                                  <a:gd name="T114" fmla="*/ 215 w 723"/>
                                  <a:gd name="T115" fmla="*/ 589 h 730"/>
                                  <a:gd name="T116" fmla="*/ 137 w 723"/>
                                  <a:gd name="T117" fmla="*/ 552 h 730"/>
                                  <a:gd name="T118" fmla="*/ 215 w 723"/>
                                  <a:gd name="T119" fmla="*/ 460 h 730"/>
                                  <a:gd name="T120" fmla="*/ 215 w 723"/>
                                  <a:gd name="T121" fmla="*/ 276 h 73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</a:cxnLst>
                                <a:rect l="0" t="0" r="r" b="b"/>
                                <a:pathLst>
                                  <a:path w="723" h="730">
                                    <a:moveTo>
                                      <a:pt x="496" y="98"/>
                                    </a:moveTo>
                                    <a:lnTo>
                                      <a:pt x="496" y="98"/>
                                    </a:lnTo>
                                    <a:lnTo>
                                      <a:pt x="526" y="117"/>
                                    </a:lnTo>
                                    <a:lnTo>
                                      <a:pt x="556" y="135"/>
                                    </a:lnTo>
                                    <a:lnTo>
                                      <a:pt x="580" y="166"/>
                                    </a:lnTo>
                                    <a:lnTo>
                                      <a:pt x="604" y="190"/>
                                    </a:lnTo>
                                    <a:lnTo>
                                      <a:pt x="622" y="233"/>
                                    </a:lnTo>
                                    <a:lnTo>
                                      <a:pt x="640" y="270"/>
                                    </a:lnTo>
                                    <a:lnTo>
                                      <a:pt x="646" y="313"/>
                                    </a:lnTo>
                                    <a:lnTo>
                                      <a:pt x="652" y="362"/>
                                    </a:lnTo>
                                    <a:lnTo>
                                      <a:pt x="646" y="411"/>
                                    </a:lnTo>
                                    <a:lnTo>
                                      <a:pt x="634" y="460"/>
                                    </a:lnTo>
                                    <a:lnTo>
                                      <a:pt x="616" y="503"/>
                                    </a:lnTo>
                                    <a:lnTo>
                                      <a:pt x="586" y="546"/>
                                    </a:lnTo>
                                    <a:lnTo>
                                      <a:pt x="562" y="509"/>
                                    </a:lnTo>
                                    <a:lnTo>
                                      <a:pt x="544" y="478"/>
                                    </a:lnTo>
                                    <a:lnTo>
                                      <a:pt x="562" y="448"/>
                                    </a:lnTo>
                                    <a:lnTo>
                                      <a:pt x="568" y="417"/>
                                    </a:lnTo>
                                    <a:lnTo>
                                      <a:pt x="574" y="393"/>
                                    </a:lnTo>
                                    <a:lnTo>
                                      <a:pt x="580" y="362"/>
                                    </a:lnTo>
                                    <a:lnTo>
                                      <a:pt x="574" y="319"/>
                                    </a:lnTo>
                                    <a:lnTo>
                                      <a:pt x="562" y="282"/>
                                    </a:lnTo>
                                    <a:lnTo>
                                      <a:pt x="550" y="252"/>
                                    </a:lnTo>
                                    <a:lnTo>
                                      <a:pt x="526" y="221"/>
                                    </a:lnTo>
                                    <a:lnTo>
                                      <a:pt x="496" y="190"/>
                                    </a:lnTo>
                                    <a:lnTo>
                                      <a:pt x="496" y="368"/>
                                    </a:lnTo>
                                    <a:lnTo>
                                      <a:pt x="508" y="331"/>
                                    </a:lnTo>
                                    <a:lnTo>
                                      <a:pt x="514" y="282"/>
                                    </a:lnTo>
                                    <a:lnTo>
                                      <a:pt x="532" y="319"/>
                                    </a:lnTo>
                                    <a:lnTo>
                                      <a:pt x="538" y="362"/>
                                    </a:lnTo>
                                    <a:lnTo>
                                      <a:pt x="532" y="393"/>
                                    </a:lnTo>
                                    <a:lnTo>
                                      <a:pt x="526" y="417"/>
                                    </a:lnTo>
                                    <a:lnTo>
                                      <a:pt x="514" y="448"/>
                                    </a:lnTo>
                                    <a:lnTo>
                                      <a:pt x="496" y="472"/>
                                    </a:lnTo>
                                    <a:lnTo>
                                      <a:pt x="520" y="521"/>
                                    </a:lnTo>
                                    <a:lnTo>
                                      <a:pt x="562" y="571"/>
                                    </a:lnTo>
                                    <a:lnTo>
                                      <a:pt x="532" y="601"/>
                                    </a:lnTo>
                                    <a:lnTo>
                                      <a:pt x="496" y="626"/>
                                    </a:lnTo>
                                    <a:lnTo>
                                      <a:pt x="496" y="712"/>
                                    </a:lnTo>
                                    <a:lnTo>
                                      <a:pt x="526" y="693"/>
                                    </a:lnTo>
                                    <a:lnTo>
                                      <a:pt x="562" y="675"/>
                                    </a:lnTo>
                                    <a:lnTo>
                                      <a:pt x="592" y="650"/>
                                    </a:lnTo>
                                    <a:lnTo>
                                      <a:pt x="616" y="626"/>
                                    </a:lnTo>
                                    <a:lnTo>
                                      <a:pt x="664" y="564"/>
                                    </a:lnTo>
                                    <a:lnTo>
                                      <a:pt x="681" y="534"/>
                                    </a:lnTo>
                                    <a:lnTo>
                                      <a:pt x="699" y="503"/>
                                    </a:lnTo>
                                    <a:lnTo>
                                      <a:pt x="717" y="436"/>
                                    </a:lnTo>
                                    <a:lnTo>
                                      <a:pt x="723" y="362"/>
                                    </a:lnTo>
                                    <a:lnTo>
                                      <a:pt x="717" y="301"/>
                                    </a:lnTo>
                                    <a:lnTo>
                                      <a:pt x="705" y="239"/>
                                    </a:lnTo>
                                    <a:lnTo>
                                      <a:pt x="681" y="184"/>
                                    </a:lnTo>
                                    <a:lnTo>
                                      <a:pt x="652" y="135"/>
                                    </a:lnTo>
                                    <a:lnTo>
                                      <a:pt x="616" y="92"/>
                                    </a:lnTo>
                                    <a:lnTo>
                                      <a:pt x="580" y="61"/>
                                    </a:lnTo>
                                    <a:lnTo>
                                      <a:pt x="538" y="37"/>
                                    </a:lnTo>
                                    <a:lnTo>
                                      <a:pt x="496" y="12"/>
                                    </a:lnTo>
                                    <a:lnTo>
                                      <a:pt x="496" y="98"/>
                                    </a:lnTo>
                                    <a:close/>
                                    <a:moveTo>
                                      <a:pt x="472" y="86"/>
                                    </a:moveTo>
                                    <a:lnTo>
                                      <a:pt x="472" y="86"/>
                                    </a:lnTo>
                                    <a:lnTo>
                                      <a:pt x="496" y="98"/>
                                    </a:lnTo>
                                    <a:lnTo>
                                      <a:pt x="496" y="12"/>
                                    </a:lnTo>
                                    <a:lnTo>
                                      <a:pt x="454" y="0"/>
                                    </a:lnTo>
                                    <a:lnTo>
                                      <a:pt x="466" y="31"/>
                                    </a:lnTo>
                                    <a:lnTo>
                                      <a:pt x="472" y="61"/>
                                    </a:lnTo>
                                    <a:lnTo>
                                      <a:pt x="472" y="86"/>
                                    </a:lnTo>
                                    <a:close/>
                                    <a:moveTo>
                                      <a:pt x="496" y="190"/>
                                    </a:moveTo>
                                    <a:lnTo>
                                      <a:pt x="496" y="190"/>
                                    </a:lnTo>
                                    <a:lnTo>
                                      <a:pt x="454" y="166"/>
                                    </a:lnTo>
                                    <a:lnTo>
                                      <a:pt x="401" y="147"/>
                                    </a:lnTo>
                                    <a:lnTo>
                                      <a:pt x="418" y="184"/>
                                    </a:lnTo>
                                    <a:lnTo>
                                      <a:pt x="442" y="196"/>
                                    </a:lnTo>
                                    <a:lnTo>
                                      <a:pt x="460" y="221"/>
                                    </a:lnTo>
                                    <a:lnTo>
                                      <a:pt x="472" y="252"/>
                                    </a:lnTo>
                                    <a:lnTo>
                                      <a:pt x="472" y="288"/>
                                    </a:lnTo>
                                    <a:lnTo>
                                      <a:pt x="472" y="319"/>
                                    </a:lnTo>
                                    <a:lnTo>
                                      <a:pt x="460" y="344"/>
                                    </a:lnTo>
                                    <a:lnTo>
                                      <a:pt x="442" y="368"/>
                                    </a:lnTo>
                                    <a:lnTo>
                                      <a:pt x="418" y="380"/>
                                    </a:lnTo>
                                    <a:lnTo>
                                      <a:pt x="424" y="325"/>
                                    </a:lnTo>
                                    <a:lnTo>
                                      <a:pt x="424" y="301"/>
                                    </a:lnTo>
                                    <a:lnTo>
                                      <a:pt x="418" y="282"/>
                                    </a:lnTo>
                                    <a:lnTo>
                                      <a:pt x="406" y="264"/>
                                    </a:lnTo>
                                    <a:lnTo>
                                      <a:pt x="389" y="252"/>
                                    </a:lnTo>
                                    <a:lnTo>
                                      <a:pt x="383" y="356"/>
                                    </a:lnTo>
                                    <a:lnTo>
                                      <a:pt x="389" y="442"/>
                                    </a:lnTo>
                                    <a:lnTo>
                                      <a:pt x="406" y="521"/>
                                    </a:lnTo>
                                    <a:lnTo>
                                      <a:pt x="454" y="644"/>
                                    </a:lnTo>
                                    <a:lnTo>
                                      <a:pt x="406" y="650"/>
                                    </a:lnTo>
                                    <a:lnTo>
                                      <a:pt x="359" y="656"/>
                                    </a:lnTo>
                                    <a:lnTo>
                                      <a:pt x="359" y="730"/>
                                    </a:lnTo>
                                    <a:lnTo>
                                      <a:pt x="430" y="724"/>
                                    </a:lnTo>
                                    <a:lnTo>
                                      <a:pt x="496" y="712"/>
                                    </a:lnTo>
                                    <a:lnTo>
                                      <a:pt x="496" y="626"/>
                                    </a:lnTo>
                                    <a:lnTo>
                                      <a:pt x="490" y="626"/>
                                    </a:lnTo>
                                    <a:lnTo>
                                      <a:pt x="454" y="534"/>
                                    </a:lnTo>
                                    <a:lnTo>
                                      <a:pt x="424" y="436"/>
                                    </a:lnTo>
                                    <a:lnTo>
                                      <a:pt x="466" y="405"/>
                                    </a:lnTo>
                                    <a:lnTo>
                                      <a:pt x="496" y="374"/>
                                    </a:lnTo>
                                    <a:lnTo>
                                      <a:pt x="496" y="368"/>
                                    </a:lnTo>
                                    <a:lnTo>
                                      <a:pt x="496" y="190"/>
                                    </a:lnTo>
                                    <a:close/>
                                    <a:moveTo>
                                      <a:pt x="359" y="129"/>
                                    </a:moveTo>
                                    <a:lnTo>
                                      <a:pt x="359" y="0"/>
                                    </a:lnTo>
                                    <a:lnTo>
                                      <a:pt x="389" y="0"/>
                                    </a:lnTo>
                                    <a:lnTo>
                                      <a:pt x="406" y="18"/>
                                    </a:lnTo>
                                    <a:lnTo>
                                      <a:pt x="418" y="37"/>
                                    </a:lnTo>
                                    <a:lnTo>
                                      <a:pt x="424" y="61"/>
                                    </a:lnTo>
                                    <a:lnTo>
                                      <a:pt x="418" y="86"/>
                                    </a:lnTo>
                                    <a:lnTo>
                                      <a:pt x="406" y="104"/>
                                    </a:lnTo>
                                    <a:lnTo>
                                      <a:pt x="389" y="123"/>
                                    </a:lnTo>
                                    <a:lnTo>
                                      <a:pt x="359" y="129"/>
                                    </a:lnTo>
                                    <a:close/>
                                    <a:moveTo>
                                      <a:pt x="359" y="656"/>
                                    </a:moveTo>
                                    <a:lnTo>
                                      <a:pt x="359" y="656"/>
                                    </a:lnTo>
                                    <a:lnTo>
                                      <a:pt x="299" y="650"/>
                                    </a:lnTo>
                                    <a:lnTo>
                                      <a:pt x="239" y="632"/>
                                    </a:lnTo>
                                    <a:lnTo>
                                      <a:pt x="287" y="546"/>
                                    </a:lnTo>
                                    <a:lnTo>
                                      <a:pt x="311" y="485"/>
                                    </a:lnTo>
                                    <a:lnTo>
                                      <a:pt x="329" y="436"/>
                                    </a:lnTo>
                                    <a:lnTo>
                                      <a:pt x="335" y="380"/>
                                    </a:lnTo>
                                    <a:lnTo>
                                      <a:pt x="347" y="319"/>
                                    </a:lnTo>
                                    <a:lnTo>
                                      <a:pt x="347" y="252"/>
                                    </a:lnTo>
                                    <a:lnTo>
                                      <a:pt x="329" y="264"/>
                                    </a:lnTo>
                                    <a:lnTo>
                                      <a:pt x="311" y="282"/>
                                    </a:lnTo>
                                    <a:lnTo>
                                      <a:pt x="305" y="313"/>
                                    </a:lnTo>
                                    <a:lnTo>
                                      <a:pt x="299" y="350"/>
                                    </a:lnTo>
                                    <a:lnTo>
                                      <a:pt x="305" y="374"/>
                                    </a:lnTo>
                                    <a:lnTo>
                                      <a:pt x="281" y="368"/>
                                    </a:lnTo>
                                    <a:lnTo>
                                      <a:pt x="269" y="350"/>
                                    </a:lnTo>
                                    <a:lnTo>
                                      <a:pt x="263" y="325"/>
                                    </a:lnTo>
                                    <a:lnTo>
                                      <a:pt x="257" y="294"/>
                                    </a:lnTo>
                                    <a:lnTo>
                                      <a:pt x="263" y="258"/>
                                    </a:lnTo>
                                    <a:lnTo>
                                      <a:pt x="275" y="227"/>
                                    </a:lnTo>
                                    <a:lnTo>
                                      <a:pt x="299" y="196"/>
                                    </a:lnTo>
                                    <a:lnTo>
                                      <a:pt x="323" y="178"/>
                                    </a:lnTo>
                                    <a:lnTo>
                                      <a:pt x="347" y="147"/>
                                    </a:lnTo>
                                    <a:lnTo>
                                      <a:pt x="305" y="153"/>
                                    </a:lnTo>
                                    <a:lnTo>
                                      <a:pt x="275" y="166"/>
                                    </a:lnTo>
                                    <a:lnTo>
                                      <a:pt x="239" y="184"/>
                                    </a:lnTo>
                                    <a:lnTo>
                                      <a:pt x="215" y="202"/>
                                    </a:lnTo>
                                    <a:lnTo>
                                      <a:pt x="215" y="276"/>
                                    </a:lnTo>
                                    <a:lnTo>
                                      <a:pt x="221" y="264"/>
                                    </a:lnTo>
                                    <a:lnTo>
                                      <a:pt x="221" y="301"/>
                                    </a:lnTo>
                                    <a:lnTo>
                                      <a:pt x="227" y="337"/>
                                    </a:lnTo>
                                    <a:lnTo>
                                      <a:pt x="239" y="374"/>
                                    </a:lnTo>
                                    <a:lnTo>
                                      <a:pt x="257" y="405"/>
                                    </a:lnTo>
                                    <a:lnTo>
                                      <a:pt x="287" y="429"/>
                                    </a:lnTo>
                                    <a:lnTo>
                                      <a:pt x="257" y="515"/>
                                    </a:lnTo>
                                    <a:lnTo>
                                      <a:pt x="215" y="589"/>
                                    </a:lnTo>
                                    <a:lnTo>
                                      <a:pt x="215" y="699"/>
                                    </a:lnTo>
                                    <a:lnTo>
                                      <a:pt x="251" y="718"/>
                                    </a:lnTo>
                                    <a:lnTo>
                                      <a:pt x="287" y="724"/>
                                    </a:lnTo>
                                    <a:lnTo>
                                      <a:pt x="323" y="730"/>
                                    </a:lnTo>
                                    <a:lnTo>
                                      <a:pt x="359" y="730"/>
                                    </a:lnTo>
                                    <a:lnTo>
                                      <a:pt x="359" y="656"/>
                                    </a:lnTo>
                                    <a:close/>
                                    <a:moveTo>
                                      <a:pt x="215" y="104"/>
                                    </a:moveTo>
                                    <a:lnTo>
                                      <a:pt x="215" y="104"/>
                                    </a:lnTo>
                                    <a:lnTo>
                                      <a:pt x="251" y="86"/>
                                    </a:lnTo>
                                    <a:lnTo>
                                      <a:pt x="251" y="61"/>
                                    </a:lnTo>
                                    <a:lnTo>
                                      <a:pt x="257" y="31"/>
                                    </a:lnTo>
                                    <a:lnTo>
                                      <a:pt x="269" y="0"/>
                                    </a:lnTo>
                                    <a:lnTo>
                                      <a:pt x="215" y="18"/>
                                    </a:lnTo>
                                    <a:lnTo>
                                      <a:pt x="215" y="104"/>
                                    </a:lnTo>
                                    <a:close/>
                                    <a:moveTo>
                                      <a:pt x="359" y="0"/>
                                    </a:moveTo>
                                    <a:lnTo>
                                      <a:pt x="359" y="129"/>
                                    </a:lnTo>
                                    <a:lnTo>
                                      <a:pt x="335" y="123"/>
                                    </a:lnTo>
                                    <a:lnTo>
                                      <a:pt x="317" y="104"/>
                                    </a:lnTo>
                                    <a:lnTo>
                                      <a:pt x="305" y="86"/>
                                    </a:lnTo>
                                    <a:lnTo>
                                      <a:pt x="299" y="61"/>
                                    </a:lnTo>
                                    <a:lnTo>
                                      <a:pt x="305" y="37"/>
                                    </a:lnTo>
                                    <a:lnTo>
                                      <a:pt x="317" y="18"/>
                                    </a:lnTo>
                                    <a:lnTo>
                                      <a:pt x="335" y="0"/>
                                    </a:lnTo>
                                    <a:lnTo>
                                      <a:pt x="359" y="0"/>
                                    </a:lnTo>
                                    <a:close/>
                                    <a:moveTo>
                                      <a:pt x="215" y="460"/>
                                    </a:moveTo>
                                    <a:lnTo>
                                      <a:pt x="215" y="460"/>
                                    </a:lnTo>
                                    <a:close/>
                                    <a:moveTo>
                                      <a:pt x="215" y="202"/>
                                    </a:moveTo>
                                    <a:lnTo>
                                      <a:pt x="215" y="202"/>
                                    </a:lnTo>
                                    <a:lnTo>
                                      <a:pt x="203" y="215"/>
                                    </a:lnTo>
                                    <a:lnTo>
                                      <a:pt x="179" y="245"/>
                                    </a:lnTo>
                                    <a:lnTo>
                                      <a:pt x="161" y="282"/>
                                    </a:lnTo>
                                    <a:lnTo>
                                      <a:pt x="149" y="319"/>
                                    </a:lnTo>
                                    <a:lnTo>
                                      <a:pt x="143" y="362"/>
                                    </a:lnTo>
                                    <a:lnTo>
                                      <a:pt x="149" y="411"/>
                                    </a:lnTo>
                                    <a:lnTo>
                                      <a:pt x="167" y="460"/>
                                    </a:lnTo>
                                    <a:lnTo>
                                      <a:pt x="143" y="491"/>
                                    </a:lnTo>
                                    <a:lnTo>
                                      <a:pt x="114" y="515"/>
                                    </a:lnTo>
                                    <a:lnTo>
                                      <a:pt x="96" y="478"/>
                                    </a:lnTo>
                                    <a:lnTo>
                                      <a:pt x="84" y="442"/>
                                    </a:lnTo>
                                    <a:lnTo>
                                      <a:pt x="72" y="399"/>
                                    </a:lnTo>
                                    <a:lnTo>
                                      <a:pt x="72" y="362"/>
                                    </a:lnTo>
                                    <a:lnTo>
                                      <a:pt x="72" y="313"/>
                                    </a:lnTo>
                                    <a:lnTo>
                                      <a:pt x="84" y="276"/>
                                    </a:lnTo>
                                    <a:lnTo>
                                      <a:pt x="102" y="233"/>
                                    </a:lnTo>
                                    <a:lnTo>
                                      <a:pt x="120" y="196"/>
                                    </a:lnTo>
                                    <a:lnTo>
                                      <a:pt x="137" y="166"/>
                                    </a:lnTo>
                                    <a:lnTo>
                                      <a:pt x="161" y="141"/>
                                    </a:lnTo>
                                    <a:lnTo>
                                      <a:pt x="185" y="123"/>
                                    </a:lnTo>
                                    <a:lnTo>
                                      <a:pt x="215" y="104"/>
                                    </a:lnTo>
                                    <a:lnTo>
                                      <a:pt x="215" y="18"/>
                                    </a:lnTo>
                                    <a:lnTo>
                                      <a:pt x="173" y="37"/>
                                    </a:lnTo>
                                    <a:lnTo>
                                      <a:pt x="137" y="67"/>
                                    </a:lnTo>
                                    <a:lnTo>
                                      <a:pt x="102" y="98"/>
                                    </a:lnTo>
                                    <a:lnTo>
                                      <a:pt x="72" y="135"/>
                                    </a:lnTo>
                                    <a:lnTo>
                                      <a:pt x="42" y="184"/>
                                    </a:lnTo>
                                    <a:lnTo>
                                      <a:pt x="18" y="239"/>
                                    </a:lnTo>
                                    <a:lnTo>
                                      <a:pt x="0" y="301"/>
                                    </a:lnTo>
                                    <a:lnTo>
                                      <a:pt x="0" y="362"/>
                                    </a:lnTo>
                                    <a:lnTo>
                                      <a:pt x="6" y="436"/>
                                    </a:lnTo>
                                    <a:lnTo>
                                      <a:pt x="24" y="503"/>
                                    </a:lnTo>
                                    <a:lnTo>
                                      <a:pt x="60" y="564"/>
                                    </a:lnTo>
                                    <a:lnTo>
                                      <a:pt x="102" y="626"/>
                                    </a:lnTo>
                                    <a:lnTo>
                                      <a:pt x="155" y="669"/>
                                    </a:lnTo>
                                    <a:lnTo>
                                      <a:pt x="215" y="699"/>
                                    </a:lnTo>
                                    <a:lnTo>
                                      <a:pt x="215" y="589"/>
                                    </a:lnTo>
                                    <a:lnTo>
                                      <a:pt x="203" y="607"/>
                                    </a:lnTo>
                                    <a:lnTo>
                                      <a:pt x="167" y="583"/>
                                    </a:lnTo>
                                    <a:lnTo>
                                      <a:pt x="137" y="552"/>
                                    </a:lnTo>
                                    <a:lnTo>
                                      <a:pt x="185" y="503"/>
                                    </a:lnTo>
                                    <a:lnTo>
                                      <a:pt x="215" y="460"/>
                                    </a:lnTo>
                                    <a:lnTo>
                                      <a:pt x="197" y="411"/>
                                    </a:lnTo>
                                    <a:lnTo>
                                      <a:pt x="185" y="362"/>
                                    </a:lnTo>
                                    <a:lnTo>
                                      <a:pt x="197" y="319"/>
                                    </a:lnTo>
                                    <a:lnTo>
                                      <a:pt x="215" y="276"/>
                                    </a:lnTo>
                                    <a:lnTo>
                                      <a:pt x="215" y="20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7437F4" id="Freeform 2" o:spid="_x0000_s1026" style="position:absolute;margin-left:16pt;margin-top:20pt;width:33.5pt;height:3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23,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" path="m496,98r,l526,117r30,18l580,166r24,24l622,233r18,37l646,313r6,49l646,411r-12,49l616,503r-30,43l562,509,544,478r18,-30l568,417r6,-24l580,362r-6,-43l562,282,550,252,526,221,496,190r,178l508,331r6,-49l532,319r6,43l532,393r-6,24l514,448r-18,24l520,521r42,50l532,601r-36,25l496,712r30,-19l562,675r30,-25l616,626r48,-62l681,534r18,-31l717,436r6,-74l717,301,705,239,681,184,652,135,616,92,580,61,538,37,496,12r,86xm472,86r,l496,98r,-86l454,r12,31l472,61r,25xm496,190r,l454,166,401,147r17,37l442,196r18,25l472,252r,36l472,319r-12,25l442,368r-24,12l424,325r,-24l418,282,406,264,389,252r-6,104l389,442r17,79l454,644r-48,6l359,656r,74l430,724r66,-12l496,626r-6,l454,534,424,436r42,-31l496,374r,-6l496,190xm359,129l359,r30,l406,18r12,19l424,61r-6,25l406,104r-17,19l359,129xm359,656r,l299,650,239,632r48,-86l311,485r18,-49l335,380r12,-61l347,252r-18,12l311,282r-6,31l299,350r6,24l281,368,269,350r-6,-25l257,294r6,-36l275,227r24,-31l323,178r24,-31l305,153r-30,13l239,184r-24,18l215,276r6,-12l221,301r6,36l239,374r18,31l287,429r-30,86l215,589r,110l251,718r36,6l323,730r36,l359,656xm215,104r,l251,86r,-25l257,31,269,,215,18r,86xm359,r,129l335,123,317,104,305,86,299,61r6,-24l317,18,335,r24,xm215,460r,xm215,202r,l203,215r-24,30l161,282r-12,37l143,362r6,49l167,460r-24,31l114,515,96,478,84,442,72,399r,-37l72,313,84,276r18,-43l120,196r17,-30l161,141r24,-18l215,104r,-86l173,37,137,67,102,98,72,135,42,184,18,239,,301r,61l6,436r18,67l60,564r42,62l155,669r60,30l215,589r-12,18l167,583,137,552r48,-49l215,460,197,411,185,362r12,-43l215,276r,-74xe" stroked="f">
                      <v:path arrowok="t" o:connecttype="custom" o:connectlocs="341302,102522;380139,193310;362486,310654;320117,295214;341302,223572;309525,136490;302464,174164;313056,242718;305994,321771;291872,439733;362486,386619;421919,269275;400735,113639;316587,22851;291872,60525;274218,19146;291872,117345;245972,113639;277749,177870;245972,234689;245972,174164;225377,219867;267157,397736;211254,450850;291872,386619;249503,269275;291872,117345;211254,0;249503,37674;228907,75965;175947,401442;183008,299537;204192,155636;175947,216161;154763,200721;161824,140196;179478,94493;126517,170458;133578,208132;151232,318065;168885,447144;126517,64231;147701,37674;126517,64231;197131,75965;175947,37674;211254,0;126517,284097;119456,132785;84148,223572;67083,318065;42368,223572;70614,121050;126517,64231;60022,60525;0,185898;35307,348328;126517,363768;80618,340917;126517,284097;126517,170458" o:connectangles="0,0,0,0,0,0,0,0,0,0,0,0,0,0,0,0,0,0,0,0,0,0,0,0,0,0,0,0,0,0,0,0,0,0,0,0,0,0,0,0,0,0,0,0,0,0,0,0,0,0,0,0,0,0,0,0,0,0,0,0,0"/>
                      <o:lock v:ext="edit" verticies="t"/>
                    </v:shape>
                  </w:pict>
                </mc:Fallback>
              </mc:AlternateContent>
            </w:r>
          </w:p>
        </w:tc>
        <w:tc>
          <w:tcPr>
            <w:tcW w:w="4514" w:type="dxa"/>
            <w:tcBorders>
              <w:left w:val="single" w:sz="4" w:space="0" w:color="FFFFFF"/>
            </w:tcBorders>
            <w:shd w:val="clear" w:color="auto" w:fill="365F91"/>
            <w:vAlign w:val="bottom"/>
          </w:tcPr>
          <w:p w14:paraId="27AD08F3" w14:textId="77777777" w:rsidR="00167573" w:rsidRPr="00167573" w:rsidRDefault="00167573" w:rsidP="00167573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  <w:noProof/>
                <w:color w:val="FFFFFF" w:themeColor="background1"/>
                <w:sz w:val="32"/>
                <w:szCs w:val="32"/>
                <w:lang w:val="sr-Latn-BA"/>
              </w:rPr>
            </w:pPr>
            <w:r w:rsidRPr="00167573">
              <w:rPr>
                <w:rFonts w:asciiTheme="minorHAnsi" w:hAnsiTheme="minorHAnsi" w:cstheme="minorHAnsi"/>
                <w:b/>
                <w:bCs/>
                <w:noProof/>
                <w:color w:val="FFFFFF" w:themeColor="background1"/>
                <w:sz w:val="32"/>
                <w:szCs w:val="32"/>
                <w:lang w:val="sr-Cyrl-CS"/>
              </w:rPr>
              <w:t>„ДУНАВ ОСИГУРАЊЕ“ а.д.</w:t>
            </w:r>
          </w:p>
          <w:p w14:paraId="343D1D22" w14:textId="77777777" w:rsidR="00B36E8F" w:rsidRPr="00167573" w:rsidRDefault="00CC7EC1" w:rsidP="00167573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noProof/>
                <w:color w:val="FFFFFF" w:themeColor="background1"/>
                <w:sz w:val="32"/>
                <w:szCs w:val="32"/>
                <w:lang w:val="sr-Cyrl-CS"/>
              </w:rPr>
            </w:pPr>
            <w:r>
              <w:rPr>
                <w:rFonts w:asciiTheme="minorHAnsi" w:hAnsiTheme="minorHAnsi" w:cstheme="minorHAnsi"/>
                <w:b/>
                <w:noProof/>
                <w:color w:val="FFFFFF" w:themeColor="background1"/>
                <w:sz w:val="32"/>
                <w:szCs w:val="32"/>
                <w:lang w:val="sr-Cyrl-RS"/>
              </w:rPr>
              <w:t>Б</w:t>
            </w:r>
            <w:r w:rsidR="00167573" w:rsidRPr="00167573">
              <w:rPr>
                <w:rFonts w:asciiTheme="minorHAnsi" w:hAnsiTheme="minorHAnsi" w:cstheme="minorHAnsi"/>
                <w:b/>
                <w:noProof/>
                <w:color w:val="FFFFFF" w:themeColor="background1"/>
                <w:sz w:val="32"/>
                <w:szCs w:val="32"/>
                <w:lang w:val="sr-Cyrl-CS"/>
              </w:rPr>
              <w:t>ања Лука</w:t>
            </w:r>
          </w:p>
        </w:tc>
      </w:tr>
    </w:tbl>
    <w:p w14:paraId="5CCD9C4B" w14:textId="77777777" w:rsidR="006C780E" w:rsidRPr="00673A9E" w:rsidRDefault="006C780E" w:rsidP="004D5127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  <w:lang w:val="sr-Cyrl-CS"/>
        </w:rPr>
      </w:pPr>
    </w:p>
    <w:p w14:paraId="56F1DFA2" w14:textId="77777777" w:rsidR="006C780E" w:rsidRPr="00673A9E" w:rsidRDefault="006C780E" w:rsidP="004D5127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  <w:lang w:val="sr-Cyrl-CS"/>
        </w:rPr>
      </w:pPr>
    </w:p>
    <w:p w14:paraId="181D2365" w14:textId="77777777" w:rsidR="00167573" w:rsidRPr="008A14FF" w:rsidRDefault="009D1544" w:rsidP="00167573">
      <w:pPr>
        <w:pStyle w:val="Title"/>
        <w:pBdr>
          <w:bottom w:val="none" w:sz="0" w:space="0" w:color="auto"/>
        </w:pBdr>
        <w:spacing w:after="0" w:line="276" w:lineRule="auto"/>
        <w:rPr>
          <w:rFonts w:asciiTheme="minorHAnsi" w:hAnsiTheme="minorHAnsi" w:cstheme="minorHAnsi"/>
          <w:b/>
          <w:noProof/>
          <w:color w:val="365F91" w:themeColor="accent1" w:themeShade="BF"/>
          <w:sz w:val="24"/>
          <w:szCs w:val="24"/>
          <w:lang w:val="sr-Cyrl-BA"/>
        </w:rPr>
      </w:pPr>
      <w:r w:rsidRPr="008A14FF">
        <w:rPr>
          <w:rFonts w:asciiTheme="minorHAnsi" w:hAnsiTheme="minorHAnsi" w:cstheme="minorHAnsi"/>
          <w:b/>
          <w:noProof/>
          <w:color w:val="365F91" w:themeColor="accent1" w:themeShade="BF"/>
          <w:sz w:val="24"/>
          <w:szCs w:val="24"/>
          <w:lang w:val="sr-Cyrl-BA"/>
        </w:rPr>
        <w:t>ОДБОР ЗА РЕВИЗИЈУ</w:t>
      </w:r>
    </w:p>
    <w:p w14:paraId="30E38F7E" w14:textId="6DD9E182" w:rsidR="00167573" w:rsidRPr="008A14FF" w:rsidRDefault="00167573" w:rsidP="00167573">
      <w:pPr>
        <w:rPr>
          <w:rFonts w:asciiTheme="minorHAnsi" w:hAnsiTheme="minorHAnsi" w:cstheme="minorHAnsi"/>
          <w:color w:val="365F91" w:themeColor="accent1" w:themeShade="BF"/>
          <w:lang w:val="sr-Cyrl-BA"/>
        </w:rPr>
      </w:pPr>
      <w:r w:rsidRPr="008A14FF">
        <w:rPr>
          <w:rFonts w:asciiTheme="minorHAnsi" w:hAnsiTheme="minorHAnsi" w:cstheme="minorHAnsi"/>
          <w:color w:val="365F91" w:themeColor="accent1" w:themeShade="BF"/>
          <w:lang w:val="sr-Cyrl-BA"/>
        </w:rPr>
        <w:t>Број:</w:t>
      </w:r>
      <w:r w:rsidR="0019208F">
        <w:rPr>
          <w:rFonts w:asciiTheme="minorHAnsi" w:hAnsiTheme="minorHAnsi" w:cstheme="minorHAnsi"/>
          <w:color w:val="365F91" w:themeColor="accent1" w:themeShade="BF"/>
          <w:lang w:val="sr-Latn-BA"/>
        </w:rPr>
        <w:t>01-688/25</w:t>
      </w:r>
      <w:bookmarkStart w:id="0" w:name="_GoBack"/>
      <w:bookmarkEnd w:id="0"/>
    </w:p>
    <w:p w14:paraId="25049849" w14:textId="26162E53" w:rsidR="00167573" w:rsidRPr="008A14FF" w:rsidRDefault="009D1544" w:rsidP="00167573">
      <w:pPr>
        <w:rPr>
          <w:rFonts w:asciiTheme="minorHAnsi" w:hAnsiTheme="minorHAnsi" w:cstheme="minorHAnsi"/>
          <w:color w:val="365F91" w:themeColor="accent1" w:themeShade="BF"/>
          <w:lang w:val="sr-Cyrl-BA"/>
        </w:rPr>
      </w:pPr>
      <w:r w:rsidRPr="008A14FF">
        <w:rPr>
          <w:rFonts w:asciiTheme="minorHAnsi" w:hAnsiTheme="minorHAnsi" w:cstheme="minorHAnsi"/>
          <w:color w:val="365F91" w:themeColor="accent1" w:themeShade="BF"/>
          <w:lang w:val="sr-Cyrl-BA"/>
        </w:rPr>
        <w:t xml:space="preserve">Бања Лука, </w:t>
      </w:r>
      <w:r w:rsidRPr="008A14FF">
        <w:rPr>
          <w:rFonts w:asciiTheme="minorHAnsi" w:hAnsiTheme="minorHAnsi" w:cstheme="minorHAnsi"/>
          <w:color w:val="365F91" w:themeColor="accent1" w:themeShade="BF"/>
          <w:lang w:val="sr-Latn-BA"/>
        </w:rPr>
        <w:softHyphen/>
      </w:r>
      <w:r w:rsidRPr="008A14FF">
        <w:rPr>
          <w:rFonts w:asciiTheme="minorHAnsi" w:hAnsiTheme="minorHAnsi" w:cstheme="minorHAnsi"/>
          <w:color w:val="365F91" w:themeColor="accent1" w:themeShade="BF"/>
          <w:lang w:val="sr-Latn-BA"/>
        </w:rPr>
        <w:softHyphen/>
      </w:r>
      <w:r w:rsidR="0019208F">
        <w:rPr>
          <w:rFonts w:asciiTheme="minorHAnsi" w:hAnsiTheme="minorHAnsi" w:cstheme="minorHAnsi"/>
          <w:color w:val="365F91" w:themeColor="accent1" w:themeShade="BF"/>
          <w:lang w:val="sr-Latn-BA"/>
        </w:rPr>
        <w:t>16.</w:t>
      </w:r>
      <w:r w:rsidR="008872EE">
        <w:rPr>
          <w:rFonts w:asciiTheme="minorHAnsi" w:hAnsiTheme="minorHAnsi" w:cstheme="minorHAnsi"/>
          <w:color w:val="365F91" w:themeColor="accent1" w:themeShade="BF"/>
          <w:lang w:val="sr-Cyrl-BA"/>
        </w:rPr>
        <w:t xml:space="preserve"> април 202</w:t>
      </w:r>
      <w:r w:rsidR="00417E00">
        <w:rPr>
          <w:rFonts w:asciiTheme="minorHAnsi" w:hAnsiTheme="minorHAnsi" w:cstheme="minorHAnsi"/>
          <w:color w:val="365F91" w:themeColor="accent1" w:themeShade="BF"/>
        </w:rPr>
        <w:t>5</w:t>
      </w:r>
      <w:r w:rsidR="00167573" w:rsidRPr="008A14FF">
        <w:rPr>
          <w:rFonts w:asciiTheme="minorHAnsi" w:hAnsiTheme="minorHAnsi" w:cstheme="minorHAnsi"/>
          <w:color w:val="365F91" w:themeColor="accent1" w:themeShade="BF"/>
          <w:lang w:val="sr-Cyrl-BA"/>
        </w:rPr>
        <w:t>. године</w:t>
      </w:r>
    </w:p>
    <w:p w14:paraId="3C52F53F" w14:textId="77777777" w:rsidR="00167573" w:rsidRPr="008A14FF" w:rsidRDefault="00167573" w:rsidP="00DE60FA">
      <w:pPr>
        <w:pStyle w:val="Title"/>
        <w:pBdr>
          <w:bottom w:val="none" w:sz="0" w:space="0" w:color="auto"/>
        </w:pBdr>
        <w:spacing w:before="360" w:line="276" w:lineRule="auto"/>
        <w:jc w:val="center"/>
        <w:rPr>
          <w:rFonts w:asciiTheme="minorHAnsi" w:hAnsiTheme="minorHAnsi" w:cstheme="minorHAnsi"/>
          <w:b/>
          <w:noProof/>
          <w:color w:val="365F91" w:themeColor="accent1" w:themeShade="BF"/>
          <w:sz w:val="24"/>
          <w:szCs w:val="24"/>
          <w:lang w:val="sr-Latn-BA"/>
        </w:rPr>
      </w:pPr>
    </w:p>
    <w:p w14:paraId="55974BBA" w14:textId="77777777" w:rsidR="00167573" w:rsidRPr="008A14FF" w:rsidRDefault="00167573" w:rsidP="00DE60FA">
      <w:pPr>
        <w:pStyle w:val="Title"/>
        <w:pBdr>
          <w:bottom w:val="none" w:sz="0" w:space="0" w:color="auto"/>
        </w:pBdr>
        <w:spacing w:before="360" w:line="276" w:lineRule="auto"/>
        <w:jc w:val="center"/>
        <w:rPr>
          <w:rFonts w:asciiTheme="minorHAnsi" w:hAnsiTheme="minorHAnsi" w:cstheme="minorHAnsi"/>
          <w:b/>
          <w:noProof/>
          <w:color w:val="365F91" w:themeColor="accent1" w:themeShade="BF"/>
          <w:sz w:val="24"/>
          <w:szCs w:val="24"/>
          <w:lang w:val="sr-Latn-BA"/>
        </w:rPr>
      </w:pPr>
    </w:p>
    <w:p w14:paraId="2840F03E" w14:textId="77777777" w:rsidR="00167573" w:rsidRDefault="00167573" w:rsidP="00DE60FA">
      <w:pPr>
        <w:pStyle w:val="Title"/>
        <w:pBdr>
          <w:bottom w:val="none" w:sz="0" w:space="0" w:color="auto"/>
        </w:pBdr>
        <w:spacing w:before="360" w:line="276" w:lineRule="auto"/>
        <w:jc w:val="center"/>
        <w:rPr>
          <w:rFonts w:asciiTheme="minorHAnsi" w:hAnsiTheme="minorHAnsi" w:cstheme="minorHAnsi"/>
          <w:b/>
          <w:noProof/>
          <w:color w:val="365F91" w:themeColor="accent1" w:themeShade="BF"/>
          <w:sz w:val="24"/>
          <w:szCs w:val="24"/>
          <w:lang w:val="sr-Cyrl-BA"/>
        </w:rPr>
      </w:pPr>
    </w:p>
    <w:p w14:paraId="3650D9FD" w14:textId="77777777" w:rsidR="00200439" w:rsidRPr="00200439" w:rsidRDefault="00200439" w:rsidP="00200439">
      <w:pPr>
        <w:rPr>
          <w:lang w:val="sr-Cyrl-BA"/>
        </w:rPr>
      </w:pPr>
    </w:p>
    <w:p w14:paraId="3CE4F326" w14:textId="77777777" w:rsidR="00200439" w:rsidRPr="00200439" w:rsidRDefault="00200439" w:rsidP="00200439">
      <w:pPr>
        <w:rPr>
          <w:lang w:val="sr-Cyrl-BA"/>
        </w:rPr>
      </w:pPr>
    </w:p>
    <w:p w14:paraId="5E4D53E9" w14:textId="77777777" w:rsidR="00167573" w:rsidRPr="008A14FF" w:rsidRDefault="00167573" w:rsidP="009D1544">
      <w:pPr>
        <w:pStyle w:val="Title"/>
        <w:pBdr>
          <w:bottom w:val="none" w:sz="0" w:space="0" w:color="auto"/>
        </w:pBdr>
        <w:spacing w:before="360" w:line="276" w:lineRule="auto"/>
        <w:rPr>
          <w:rFonts w:asciiTheme="minorHAnsi" w:hAnsiTheme="minorHAnsi" w:cstheme="minorHAnsi"/>
          <w:b/>
          <w:noProof/>
          <w:color w:val="365F91" w:themeColor="accent1" w:themeShade="BF"/>
          <w:sz w:val="24"/>
          <w:szCs w:val="24"/>
          <w:lang w:val="sr-Cyrl-BA"/>
        </w:rPr>
      </w:pPr>
    </w:p>
    <w:p w14:paraId="5799063B" w14:textId="77777777" w:rsidR="00167573" w:rsidRPr="008A14FF" w:rsidRDefault="00167573" w:rsidP="00DF1BEF">
      <w:pPr>
        <w:pStyle w:val="Title"/>
        <w:pBdr>
          <w:bottom w:val="none" w:sz="0" w:space="0" w:color="auto"/>
        </w:pBdr>
        <w:spacing w:before="360" w:line="276" w:lineRule="auto"/>
        <w:jc w:val="center"/>
        <w:rPr>
          <w:rFonts w:asciiTheme="minorHAnsi" w:hAnsiTheme="minorHAnsi" w:cstheme="minorHAnsi"/>
          <w:b/>
          <w:noProof/>
          <w:color w:val="365F91" w:themeColor="accent1" w:themeShade="BF"/>
          <w:sz w:val="24"/>
          <w:szCs w:val="24"/>
          <w:lang w:val="sr-Latn-BA"/>
        </w:rPr>
      </w:pPr>
      <w:r w:rsidRPr="008A14FF">
        <w:rPr>
          <w:rFonts w:asciiTheme="minorHAnsi" w:hAnsiTheme="minorHAnsi" w:cstheme="minorHAnsi"/>
          <w:b/>
          <w:noProof/>
          <w:color w:val="365F91" w:themeColor="accent1" w:themeShade="BF"/>
          <w:sz w:val="24"/>
          <w:szCs w:val="24"/>
          <w:lang w:val="sr-Cyrl-BA"/>
        </w:rPr>
        <w:t xml:space="preserve">ИЗВЈЕШТАЈ </w:t>
      </w:r>
    </w:p>
    <w:p w14:paraId="2490F78D" w14:textId="77777777" w:rsidR="009D1544" w:rsidRPr="008A14FF" w:rsidRDefault="009D1544" w:rsidP="00DF1BEF">
      <w:pPr>
        <w:jc w:val="center"/>
        <w:rPr>
          <w:rFonts w:asciiTheme="minorHAnsi" w:hAnsiTheme="minorHAnsi" w:cstheme="minorHAnsi"/>
          <w:b/>
          <w:color w:val="365F91" w:themeColor="accent1" w:themeShade="BF"/>
          <w:lang w:val="sr-Cyrl-BA"/>
        </w:rPr>
      </w:pPr>
      <w:r w:rsidRPr="008A14FF">
        <w:rPr>
          <w:rFonts w:asciiTheme="minorHAnsi" w:hAnsiTheme="minorHAnsi" w:cstheme="minorHAnsi"/>
          <w:b/>
          <w:color w:val="365F91" w:themeColor="accent1" w:themeShade="BF"/>
          <w:lang w:val="sr-Cyrl-BA"/>
        </w:rPr>
        <w:t xml:space="preserve">О УГОВОРИМА ЗАКЉУЧЕНИМ ИЗМЕЂУ „ДУНАВ ОСИГУРАЊА“ А.Д. БАЊА ЛУКА </w:t>
      </w:r>
    </w:p>
    <w:p w14:paraId="6875A833" w14:textId="2B29C01D" w:rsidR="00167573" w:rsidRPr="008A14FF" w:rsidRDefault="009D1544" w:rsidP="00DF1BEF">
      <w:pPr>
        <w:jc w:val="center"/>
        <w:rPr>
          <w:rFonts w:asciiTheme="minorHAnsi" w:hAnsiTheme="minorHAnsi" w:cstheme="minorHAnsi"/>
          <w:b/>
          <w:color w:val="365F91" w:themeColor="accent1" w:themeShade="BF"/>
          <w:lang w:val="sr-Cyrl-BA"/>
        </w:rPr>
      </w:pPr>
      <w:r w:rsidRPr="008A14FF">
        <w:rPr>
          <w:rFonts w:asciiTheme="minorHAnsi" w:hAnsiTheme="minorHAnsi" w:cstheme="minorHAnsi"/>
          <w:b/>
          <w:color w:val="365F91" w:themeColor="accent1" w:themeShade="BF"/>
          <w:lang w:val="sr-Cyrl-BA"/>
        </w:rPr>
        <w:t>И ПОВЕЗАНИХ ЛИЦА</w:t>
      </w:r>
      <w:r w:rsidR="00F241E5">
        <w:rPr>
          <w:rFonts w:asciiTheme="minorHAnsi" w:hAnsiTheme="minorHAnsi" w:cstheme="minorHAnsi"/>
          <w:b/>
          <w:color w:val="365F91" w:themeColor="accent1" w:themeShade="BF"/>
          <w:lang w:val="sr-Cyrl-BA"/>
        </w:rPr>
        <w:t xml:space="preserve"> У 202</w:t>
      </w:r>
      <w:r w:rsidR="00417E00">
        <w:rPr>
          <w:rFonts w:asciiTheme="minorHAnsi" w:hAnsiTheme="minorHAnsi" w:cstheme="minorHAnsi"/>
          <w:b/>
          <w:color w:val="365F91" w:themeColor="accent1" w:themeShade="BF"/>
          <w:lang w:val="sr-Cyrl-BA"/>
        </w:rPr>
        <w:t>4</w:t>
      </w:r>
      <w:r w:rsidR="00397BDA">
        <w:rPr>
          <w:rFonts w:asciiTheme="minorHAnsi" w:hAnsiTheme="minorHAnsi" w:cstheme="minorHAnsi"/>
          <w:b/>
          <w:color w:val="365F91" w:themeColor="accent1" w:themeShade="BF"/>
          <w:lang w:val="sr-Cyrl-BA"/>
        </w:rPr>
        <w:t>. ГОДИНИ</w:t>
      </w:r>
    </w:p>
    <w:p w14:paraId="04C28D6A" w14:textId="77777777" w:rsidR="00167573" w:rsidRPr="00167573" w:rsidRDefault="00167573" w:rsidP="00167573">
      <w:pPr>
        <w:rPr>
          <w:rFonts w:asciiTheme="minorHAnsi" w:hAnsiTheme="minorHAnsi" w:cstheme="minorHAnsi"/>
          <w:lang w:val="sr-Latn-BA"/>
        </w:rPr>
      </w:pPr>
    </w:p>
    <w:p w14:paraId="36B7C9AA" w14:textId="77777777" w:rsidR="00167573" w:rsidRPr="00DF1BEF" w:rsidRDefault="00167573" w:rsidP="00DF1BEF">
      <w:pPr>
        <w:pStyle w:val="ListParagraph"/>
        <w:jc w:val="center"/>
        <w:rPr>
          <w:rFonts w:asciiTheme="minorHAnsi" w:hAnsiTheme="minorHAnsi" w:cstheme="minorHAnsi"/>
          <w:b/>
          <w:color w:val="244061" w:themeColor="accent1" w:themeShade="80"/>
          <w:lang w:val="sr-Cyrl-BA"/>
        </w:rPr>
      </w:pPr>
    </w:p>
    <w:p w14:paraId="43C05467" w14:textId="77777777" w:rsidR="00167573" w:rsidRDefault="00167573" w:rsidP="00167573">
      <w:pPr>
        <w:rPr>
          <w:lang w:val="sr-Cyrl-BA"/>
        </w:rPr>
      </w:pPr>
    </w:p>
    <w:p w14:paraId="4472BE7F" w14:textId="77777777" w:rsidR="00167573" w:rsidRDefault="00167573" w:rsidP="00167573">
      <w:pPr>
        <w:rPr>
          <w:lang w:val="sr-Cyrl-BA"/>
        </w:rPr>
      </w:pPr>
    </w:p>
    <w:p w14:paraId="0102E821" w14:textId="77777777" w:rsidR="00167573" w:rsidRDefault="00167573" w:rsidP="00167573">
      <w:pPr>
        <w:rPr>
          <w:lang w:val="sr-Cyrl-BA"/>
        </w:rPr>
      </w:pPr>
    </w:p>
    <w:p w14:paraId="678FF33B" w14:textId="77777777" w:rsidR="00167573" w:rsidRDefault="00167573" w:rsidP="00167573">
      <w:pPr>
        <w:rPr>
          <w:lang w:val="sr-Cyrl-BA"/>
        </w:rPr>
      </w:pPr>
    </w:p>
    <w:p w14:paraId="187315F3" w14:textId="77777777" w:rsidR="00167573" w:rsidRDefault="00167573" w:rsidP="00167573">
      <w:pPr>
        <w:rPr>
          <w:lang w:val="sr-Cyrl-BA"/>
        </w:rPr>
      </w:pPr>
    </w:p>
    <w:p w14:paraId="121DBF5B" w14:textId="77777777" w:rsidR="00167573" w:rsidRDefault="00167573" w:rsidP="00167573">
      <w:pPr>
        <w:rPr>
          <w:lang w:val="sr-Cyrl-BA"/>
        </w:rPr>
      </w:pPr>
    </w:p>
    <w:p w14:paraId="1A42C2C1" w14:textId="77777777" w:rsidR="00167573" w:rsidRDefault="00167573" w:rsidP="00167573">
      <w:pPr>
        <w:rPr>
          <w:lang w:val="sr-Cyrl-BA"/>
        </w:rPr>
      </w:pPr>
    </w:p>
    <w:p w14:paraId="0E361E8A" w14:textId="77777777" w:rsidR="00167573" w:rsidRDefault="00167573" w:rsidP="00167573">
      <w:pPr>
        <w:rPr>
          <w:lang w:val="sr-Cyrl-BA"/>
        </w:rPr>
      </w:pPr>
    </w:p>
    <w:p w14:paraId="4D3E3EFE" w14:textId="77777777" w:rsidR="00167573" w:rsidRDefault="00167573" w:rsidP="00167573">
      <w:pPr>
        <w:rPr>
          <w:lang w:val="sr-Cyrl-BA"/>
        </w:rPr>
      </w:pPr>
    </w:p>
    <w:p w14:paraId="68036C37" w14:textId="77777777" w:rsidR="00167573" w:rsidRDefault="00167573" w:rsidP="00167573">
      <w:pPr>
        <w:rPr>
          <w:lang w:val="sr-Cyrl-BA"/>
        </w:rPr>
      </w:pPr>
    </w:p>
    <w:p w14:paraId="263BC9A0" w14:textId="77777777" w:rsidR="00167573" w:rsidRDefault="00167573" w:rsidP="00167573">
      <w:pPr>
        <w:rPr>
          <w:lang w:val="sr-Cyrl-BA"/>
        </w:rPr>
      </w:pPr>
    </w:p>
    <w:p w14:paraId="5EB2C22F" w14:textId="77777777" w:rsidR="00167573" w:rsidRDefault="00167573" w:rsidP="00167573">
      <w:pPr>
        <w:rPr>
          <w:lang w:val="sr-Cyrl-BA"/>
        </w:rPr>
      </w:pPr>
    </w:p>
    <w:p w14:paraId="0AD074B9" w14:textId="77777777" w:rsidR="00167573" w:rsidRDefault="00167573" w:rsidP="00167573">
      <w:pPr>
        <w:rPr>
          <w:lang w:val="sr-Cyrl-BA"/>
        </w:rPr>
      </w:pPr>
    </w:p>
    <w:p w14:paraId="7A1A830B" w14:textId="77777777" w:rsidR="00167573" w:rsidRDefault="00167573" w:rsidP="00167573">
      <w:pPr>
        <w:rPr>
          <w:lang w:val="sr-Cyrl-BA"/>
        </w:rPr>
      </w:pPr>
    </w:p>
    <w:p w14:paraId="662232C8" w14:textId="77777777" w:rsidR="00167573" w:rsidRDefault="00167573" w:rsidP="00167573">
      <w:pPr>
        <w:rPr>
          <w:lang w:val="sr-Cyrl-BA"/>
        </w:rPr>
      </w:pPr>
    </w:p>
    <w:p w14:paraId="4C23BD39" w14:textId="77777777" w:rsidR="008A14FF" w:rsidRDefault="008A14FF" w:rsidP="00167573">
      <w:pPr>
        <w:rPr>
          <w:lang w:val="sr-Latn-BA"/>
        </w:rPr>
      </w:pPr>
    </w:p>
    <w:p w14:paraId="121F1CC2" w14:textId="77777777" w:rsidR="008A14FF" w:rsidRDefault="008A14FF" w:rsidP="00167573">
      <w:pPr>
        <w:rPr>
          <w:lang w:val="sr-Cyrl-BA"/>
        </w:rPr>
      </w:pPr>
    </w:p>
    <w:p w14:paraId="56C788F0" w14:textId="77777777" w:rsidR="00200439" w:rsidRPr="00200439" w:rsidRDefault="00200439" w:rsidP="00167573">
      <w:pPr>
        <w:rPr>
          <w:lang w:val="sr-Cyrl-BA"/>
        </w:rPr>
      </w:pPr>
    </w:p>
    <w:p w14:paraId="4E9F0B47" w14:textId="77777777" w:rsidR="008A14FF" w:rsidRPr="008A14FF" w:rsidRDefault="008A14FF" w:rsidP="00167573">
      <w:pPr>
        <w:rPr>
          <w:lang w:val="sr-Latn-BA"/>
        </w:rPr>
      </w:pPr>
    </w:p>
    <w:p w14:paraId="4680839A" w14:textId="77777777" w:rsidR="00167573" w:rsidRDefault="00167573" w:rsidP="00167573">
      <w:pPr>
        <w:rPr>
          <w:lang w:val="sr-Cyrl-BA"/>
        </w:rPr>
      </w:pPr>
    </w:p>
    <w:p w14:paraId="4B45787F" w14:textId="77777777" w:rsidR="00167573" w:rsidRDefault="00167573" w:rsidP="00167573">
      <w:pPr>
        <w:rPr>
          <w:lang w:val="sr-Cyrl-BA"/>
        </w:rPr>
      </w:pPr>
    </w:p>
    <w:p w14:paraId="432C79E7" w14:textId="6D2AD78B" w:rsidR="00167573" w:rsidRPr="00167573" w:rsidRDefault="009D1544" w:rsidP="00167573">
      <w:pPr>
        <w:jc w:val="center"/>
        <w:rPr>
          <w:rFonts w:asciiTheme="minorHAnsi" w:hAnsiTheme="minorHAnsi" w:cstheme="minorHAnsi"/>
          <w:lang w:val="sr-Cyrl-BA"/>
        </w:rPr>
      </w:pPr>
      <w:r>
        <w:rPr>
          <w:rFonts w:asciiTheme="minorHAnsi" w:hAnsiTheme="minorHAnsi" w:cstheme="minorHAnsi"/>
          <w:lang w:val="sr-Cyrl-BA"/>
        </w:rPr>
        <w:t xml:space="preserve">Бања Лука, </w:t>
      </w:r>
      <w:r w:rsidR="007D7B25">
        <w:rPr>
          <w:rFonts w:asciiTheme="minorHAnsi" w:hAnsiTheme="minorHAnsi" w:cstheme="minorHAnsi"/>
          <w:lang w:val="sr-Cyrl-BA"/>
        </w:rPr>
        <w:t>април</w:t>
      </w:r>
      <w:r w:rsidR="00167573" w:rsidRPr="00167573">
        <w:rPr>
          <w:rFonts w:asciiTheme="minorHAnsi" w:hAnsiTheme="minorHAnsi" w:cstheme="minorHAnsi"/>
          <w:lang w:val="sr-Cyrl-BA"/>
        </w:rPr>
        <w:t xml:space="preserve"> 20</w:t>
      </w:r>
      <w:r w:rsidR="008C1C7F">
        <w:rPr>
          <w:rFonts w:asciiTheme="minorHAnsi" w:hAnsiTheme="minorHAnsi" w:cstheme="minorHAnsi"/>
          <w:lang w:val="sr-Latn-RS"/>
        </w:rPr>
        <w:t>2</w:t>
      </w:r>
      <w:r w:rsidR="005133E6">
        <w:rPr>
          <w:rFonts w:asciiTheme="minorHAnsi" w:hAnsiTheme="minorHAnsi" w:cstheme="minorHAnsi"/>
          <w:lang w:val="sr-Cyrl-BA"/>
        </w:rPr>
        <w:t>5</w:t>
      </w:r>
      <w:r w:rsidR="00167573" w:rsidRPr="00167573">
        <w:rPr>
          <w:rFonts w:asciiTheme="minorHAnsi" w:hAnsiTheme="minorHAnsi" w:cstheme="minorHAnsi"/>
          <w:lang w:val="sr-Cyrl-BA"/>
        </w:rPr>
        <w:t>. година</w:t>
      </w:r>
    </w:p>
    <w:p w14:paraId="1C4D5DA0" w14:textId="77777777" w:rsidR="00167573" w:rsidRDefault="00167573">
      <w:pPr>
        <w:rPr>
          <w:rFonts w:asciiTheme="minorHAnsi" w:hAnsiTheme="minorHAnsi" w:cstheme="minorHAnsi"/>
          <w:b/>
          <w:noProof/>
          <w:sz w:val="32"/>
          <w:szCs w:val="32"/>
          <w:lang w:val="sr-Latn-BA"/>
        </w:rPr>
      </w:pPr>
      <w:r>
        <w:rPr>
          <w:rFonts w:asciiTheme="minorHAnsi" w:hAnsiTheme="minorHAnsi" w:cstheme="minorHAnsi"/>
          <w:b/>
          <w:noProof/>
          <w:sz w:val="32"/>
          <w:szCs w:val="32"/>
          <w:lang w:val="sr-Latn-BA"/>
        </w:rPr>
        <w:br w:type="page"/>
      </w:r>
    </w:p>
    <w:p w14:paraId="5F0D7A45" w14:textId="77777777" w:rsidR="009D1544" w:rsidRPr="008A14FF" w:rsidRDefault="009D1544" w:rsidP="009D1544">
      <w:pPr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</w:pPr>
      <w:r w:rsidRPr="008A14FF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lastRenderedPageBreak/>
        <w:t>ДУНАВ ОСИГУРАЊЕ а.д. БАЊА ЛУКА</w:t>
      </w:r>
    </w:p>
    <w:p w14:paraId="23189D48" w14:textId="77777777" w:rsidR="009D1544" w:rsidRPr="008A14FF" w:rsidRDefault="009D1544" w:rsidP="009D1544">
      <w:pPr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BA"/>
        </w:rPr>
      </w:pPr>
      <w:r w:rsidRPr="008A14FF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BA"/>
        </w:rPr>
        <w:t xml:space="preserve">- </w:t>
      </w:r>
      <w:r w:rsidRPr="008A14FF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ОДБОР ЗА РЕВИЗИЈУ</w:t>
      </w:r>
      <w:r w:rsidRPr="008A14FF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BA"/>
        </w:rPr>
        <w:t xml:space="preserve"> - </w:t>
      </w:r>
    </w:p>
    <w:p w14:paraId="0256A26F" w14:textId="77777777" w:rsidR="009D1544" w:rsidRPr="009D1544" w:rsidRDefault="009D1544" w:rsidP="009D1544">
      <w:pPr>
        <w:tabs>
          <w:tab w:val="left" w:pos="4200"/>
        </w:tabs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14:paraId="50A2368B" w14:textId="77777777" w:rsidR="009D1544" w:rsidRPr="009D1544" w:rsidRDefault="009D1544" w:rsidP="009D1544">
      <w:pPr>
        <w:tabs>
          <w:tab w:val="left" w:pos="4200"/>
        </w:tabs>
        <w:rPr>
          <w:rFonts w:asciiTheme="minorHAnsi" w:hAnsiTheme="minorHAnsi" w:cstheme="minorHAnsi"/>
          <w:sz w:val="22"/>
          <w:szCs w:val="22"/>
          <w:lang w:val="sr-Cyrl-BA"/>
        </w:rPr>
      </w:pPr>
      <w:r w:rsidRPr="009D1544">
        <w:rPr>
          <w:rFonts w:asciiTheme="minorHAnsi" w:hAnsiTheme="minorHAnsi" w:cstheme="minorHAnsi"/>
          <w:sz w:val="22"/>
          <w:szCs w:val="22"/>
          <w:lang w:val="sr-Cyrl-CS"/>
        </w:rPr>
        <w:t xml:space="preserve">                     </w:t>
      </w:r>
    </w:p>
    <w:p w14:paraId="7A135181" w14:textId="77777777" w:rsidR="009D1544" w:rsidRPr="00052C9A" w:rsidRDefault="009D1544" w:rsidP="008A14FF">
      <w:pPr>
        <w:spacing w:before="120" w:after="120"/>
        <w:ind w:firstLine="360"/>
        <w:jc w:val="both"/>
        <w:rPr>
          <w:rFonts w:asciiTheme="minorHAnsi" w:hAnsiTheme="minorHAnsi" w:cstheme="minorHAnsi"/>
          <w:b/>
          <w:sz w:val="22"/>
          <w:szCs w:val="22"/>
          <w:lang w:val="sr-Cyrl-CS" w:eastAsia="sr-Latn-BA"/>
        </w:rPr>
      </w:pPr>
      <w:r w:rsidRPr="00052C9A">
        <w:rPr>
          <w:rFonts w:asciiTheme="minorHAnsi" w:eastAsia="SimSun" w:hAnsiTheme="minorHAnsi" w:cstheme="minorHAnsi"/>
          <w:sz w:val="22"/>
          <w:szCs w:val="22"/>
          <w:lang w:val="sr-Cyrl-BA" w:eastAsia="zh-CN"/>
        </w:rPr>
        <w:t>На основу члана</w:t>
      </w:r>
      <w:r w:rsidRPr="008872EE">
        <w:rPr>
          <w:rFonts w:asciiTheme="minorHAnsi" w:eastAsia="SimSun" w:hAnsiTheme="minorHAnsi" w:cstheme="minorHAnsi"/>
          <w:sz w:val="22"/>
          <w:szCs w:val="22"/>
          <w:lang w:val="ru-RU" w:eastAsia="zh-CN"/>
        </w:rPr>
        <w:t xml:space="preserve"> </w:t>
      </w:r>
      <w:r w:rsidRPr="00052C9A">
        <w:rPr>
          <w:rFonts w:asciiTheme="minorHAnsi" w:eastAsia="SimSun" w:hAnsiTheme="minorHAnsi" w:cstheme="minorHAnsi"/>
          <w:sz w:val="22"/>
          <w:szCs w:val="22"/>
          <w:lang w:val="sr-Cyrl-BA" w:eastAsia="zh-CN"/>
        </w:rPr>
        <w:t xml:space="preserve">323. Закона о привредним друштвима ( Службени Гласник </w:t>
      </w:r>
      <w:r w:rsidR="008872EE">
        <w:rPr>
          <w:rFonts w:asciiTheme="minorHAnsi" w:eastAsia="SimSun" w:hAnsiTheme="minorHAnsi" w:cstheme="minorHAnsi"/>
          <w:sz w:val="22"/>
          <w:szCs w:val="22"/>
          <w:lang w:val="sr-Cyrl-BA" w:eastAsia="zh-CN"/>
        </w:rPr>
        <w:t>РС, број 127/08, 58/09, 100/11,</w:t>
      </w:r>
      <w:r w:rsidR="008872EE">
        <w:rPr>
          <w:rFonts w:asciiTheme="minorHAnsi" w:eastAsia="SimSun" w:hAnsiTheme="minorHAnsi" w:cstheme="minorHAnsi"/>
          <w:sz w:val="22"/>
          <w:szCs w:val="22"/>
          <w:lang w:val="sr-Latn-RS" w:eastAsia="zh-CN"/>
        </w:rPr>
        <w:t xml:space="preserve"> </w:t>
      </w:r>
      <w:r w:rsidR="008872EE">
        <w:rPr>
          <w:rFonts w:asciiTheme="minorHAnsi" w:eastAsia="SimSun" w:hAnsiTheme="minorHAnsi" w:cstheme="minorHAnsi"/>
          <w:sz w:val="22"/>
          <w:szCs w:val="22"/>
          <w:lang w:val="sr-Cyrl-BA" w:eastAsia="zh-CN"/>
        </w:rPr>
        <w:t xml:space="preserve">67/13, 100/2017 и 82/2019) и </w:t>
      </w:r>
      <w:r w:rsidR="008872EE" w:rsidRPr="006B1862">
        <w:rPr>
          <w:rFonts w:asciiTheme="minorHAnsi" w:eastAsia="SimSun" w:hAnsiTheme="minorHAnsi" w:cstheme="minorHAnsi"/>
          <w:sz w:val="22"/>
          <w:szCs w:val="22"/>
          <w:lang w:val="sr-Cyrl-BA" w:eastAsia="zh-CN"/>
        </w:rPr>
        <w:t>члана 69</w:t>
      </w:r>
      <w:r w:rsidRPr="006B1862">
        <w:rPr>
          <w:rFonts w:asciiTheme="minorHAnsi" w:eastAsia="SimSun" w:hAnsiTheme="minorHAnsi" w:cstheme="minorHAnsi"/>
          <w:sz w:val="22"/>
          <w:szCs w:val="22"/>
          <w:lang w:val="sr-Cyrl-BA" w:eastAsia="zh-CN"/>
        </w:rPr>
        <w:t>. Статута „</w:t>
      </w:r>
      <w:r w:rsidRPr="00052C9A">
        <w:rPr>
          <w:rFonts w:asciiTheme="minorHAnsi" w:eastAsia="SimSun" w:hAnsiTheme="minorHAnsi" w:cstheme="minorHAnsi"/>
          <w:sz w:val="22"/>
          <w:szCs w:val="22"/>
          <w:lang w:val="sr-Cyrl-BA" w:eastAsia="zh-CN"/>
        </w:rPr>
        <w:t>Дунав осигурања“ а.д. Бања Лука, Одбор за ревизију „Дунав осигурања“ а.д. Бања Лука,  Скупштини акционара Друштва подноси</w:t>
      </w:r>
      <w:r w:rsidR="0070663C" w:rsidRPr="00052C9A">
        <w:rPr>
          <w:rFonts w:asciiTheme="minorHAnsi" w:eastAsia="SimSun" w:hAnsiTheme="minorHAnsi" w:cstheme="minorHAnsi"/>
          <w:sz w:val="22"/>
          <w:szCs w:val="22"/>
          <w:lang w:val="sr-Cyrl-BA" w:eastAsia="zh-CN"/>
        </w:rPr>
        <w:t xml:space="preserve"> сл</w:t>
      </w:r>
      <w:r w:rsidRPr="00052C9A">
        <w:rPr>
          <w:rFonts w:asciiTheme="minorHAnsi" w:eastAsia="SimSun" w:hAnsiTheme="minorHAnsi" w:cstheme="minorHAnsi"/>
          <w:sz w:val="22"/>
          <w:szCs w:val="22"/>
          <w:lang w:val="sr-Cyrl-BA" w:eastAsia="zh-CN"/>
        </w:rPr>
        <w:t>едећи:</w:t>
      </w:r>
    </w:p>
    <w:p w14:paraId="522ABEFE" w14:textId="77777777" w:rsidR="00D61486" w:rsidRPr="00F23256" w:rsidRDefault="00D61486" w:rsidP="009D1544">
      <w:pPr>
        <w:rPr>
          <w:rFonts w:asciiTheme="minorHAnsi" w:hAnsiTheme="minorHAnsi" w:cstheme="minorHAnsi"/>
          <w:b/>
          <w:sz w:val="22"/>
          <w:szCs w:val="22"/>
          <w:lang w:val="sr-Cyrl-BA" w:eastAsia="sr-Latn-BA"/>
        </w:rPr>
      </w:pPr>
    </w:p>
    <w:p w14:paraId="4CEDFD4D" w14:textId="77777777" w:rsidR="009D1544" w:rsidRPr="00052C9A" w:rsidRDefault="00752C0A" w:rsidP="009D1544">
      <w:pPr>
        <w:tabs>
          <w:tab w:val="left" w:pos="4200"/>
        </w:tabs>
        <w:rPr>
          <w:rFonts w:asciiTheme="minorHAnsi" w:hAnsiTheme="minorHAnsi" w:cstheme="minorHAnsi"/>
          <w:sz w:val="22"/>
          <w:szCs w:val="22"/>
          <w:lang w:val="sr-Cyrl-CS"/>
        </w:rPr>
      </w:pPr>
      <w:r w:rsidRPr="00052C9A">
        <w:rPr>
          <w:rFonts w:asciiTheme="minorHAnsi" w:hAnsiTheme="minorHAnsi" w:cstheme="minorHAnsi"/>
          <w:sz w:val="22"/>
          <w:szCs w:val="22"/>
          <w:lang w:val="sr-Cyrl-CS"/>
        </w:rPr>
        <w:t xml:space="preserve">                   </w:t>
      </w:r>
    </w:p>
    <w:p w14:paraId="49ECCCEE" w14:textId="77777777" w:rsidR="005133E6" w:rsidRDefault="005133E6" w:rsidP="009D1544">
      <w:pPr>
        <w:tabs>
          <w:tab w:val="left" w:pos="4200"/>
        </w:tabs>
        <w:jc w:val="center"/>
        <w:rPr>
          <w:rFonts w:asciiTheme="minorHAnsi" w:hAnsiTheme="minorHAnsi" w:cstheme="minorHAnsi"/>
          <w:b/>
          <w:color w:val="365F91" w:themeColor="accent1" w:themeShade="BF"/>
          <w:sz w:val="28"/>
          <w:szCs w:val="28"/>
          <w:lang w:val="sr-Cyrl-CS"/>
        </w:rPr>
      </w:pPr>
    </w:p>
    <w:p w14:paraId="611B4372" w14:textId="77777777" w:rsidR="009D1544" w:rsidRPr="008A14FF" w:rsidRDefault="009D1544" w:rsidP="009D1544">
      <w:pPr>
        <w:tabs>
          <w:tab w:val="left" w:pos="4200"/>
        </w:tabs>
        <w:jc w:val="center"/>
        <w:rPr>
          <w:rFonts w:asciiTheme="minorHAnsi" w:hAnsiTheme="minorHAnsi" w:cstheme="minorHAnsi"/>
          <w:b/>
          <w:color w:val="365F91" w:themeColor="accent1" w:themeShade="BF"/>
          <w:sz w:val="28"/>
          <w:szCs w:val="28"/>
          <w:lang w:val="sr-Cyrl-CS"/>
        </w:rPr>
      </w:pPr>
      <w:r w:rsidRPr="008A14FF">
        <w:rPr>
          <w:rFonts w:asciiTheme="minorHAnsi" w:hAnsiTheme="minorHAnsi" w:cstheme="minorHAnsi"/>
          <w:b/>
          <w:color w:val="365F91" w:themeColor="accent1" w:themeShade="BF"/>
          <w:sz w:val="28"/>
          <w:szCs w:val="28"/>
          <w:lang w:val="sr-Cyrl-CS"/>
        </w:rPr>
        <w:t>ИЗВЈЕШТАЈ О УГОВОРИМА ЗАКЉУЧЕНИМ ИЗМЕЂУ</w:t>
      </w:r>
    </w:p>
    <w:p w14:paraId="6DF74966" w14:textId="77777777" w:rsidR="009D1544" w:rsidRPr="008A14FF" w:rsidRDefault="009D1544" w:rsidP="009D1544">
      <w:pPr>
        <w:tabs>
          <w:tab w:val="left" w:pos="4200"/>
        </w:tabs>
        <w:jc w:val="center"/>
        <w:rPr>
          <w:rFonts w:asciiTheme="minorHAnsi" w:hAnsiTheme="minorHAnsi" w:cstheme="minorHAnsi"/>
          <w:b/>
          <w:color w:val="365F91" w:themeColor="accent1" w:themeShade="BF"/>
          <w:sz w:val="28"/>
          <w:szCs w:val="28"/>
          <w:lang w:val="sr-Cyrl-CS"/>
        </w:rPr>
      </w:pPr>
      <w:r w:rsidRPr="008A14FF">
        <w:rPr>
          <w:rFonts w:asciiTheme="minorHAnsi" w:hAnsiTheme="minorHAnsi" w:cstheme="minorHAnsi"/>
          <w:b/>
          <w:color w:val="365F91" w:themeColor="accent1" w:themeShade="BF"/>
          <w:sz w:val="28"/>
          <w:szCs w:val="28"/>
          <w:lang w:val="sr-Cyrl-CS"/>
        </w:rPr>
        <w:t>„ДУНАВ ОСИГУРАЊ</w:t>
      </w:r>
      <w:r w:rsidRPr="008A14FF">
        <w:rPr>
          <w:rFonts w:asciiTheme="minorHAnsi" w:hAnsiTheme="minorHAnsi" w:cstheme="minorHAnsi"/>
          <w:b/>
          <w:color w:val="365F91" w:themeColor="accent1" w:themeShade="BF"/>
          <w:sz w:val="28"/>
          <w:szCs w:val="28"/>
          <w:lang w:val="sr-Cyrl-BA"/>
        </w:rPr>
        <w:t>А</w:t>
      </w:r>
      <w:r w:rsidR="0070663C" w:rsidRPr="008A14FF">
        <w:rPr>
          <w:rFonts w:asciiTheme="minorHAnsi" w:hAnsiTheme="minorHAnsi" w:cstheme="minorHAnsi"/>
          <w:b/>
          <w:color w:val="365F91" w:themeColor="accent1" w:themeShade="BF"/>
          <w:sz w:val="28"/>
          <w:szCs w:val="28"/>
          <w:lang w:val="sr-Cyrl-CS"/>
        </w:rPr>
        <w:t>“а.д.  БАЊА ЛУКА И  ПОВЕЗАНИХ ЛИЦА</w:t>
      </w:r>
    </w:p>
    <w:p w14:paraId="42C7B7DB" w14:textId="77777777" w:rsidR="009D1544" w:rsidRPr="00052C9A" w:rsidRDefault="009D1544" w:rsidP="009D1544">
      <w:pPr>
        <w:tabs>
          <w:tab w:val="left" w:pos="4200"/>
        </w:tabs>
        <w:jc w:val="center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14:paraId="02E51252" w14:textId="77777777" w:rsidR="00D61486" w:rsidRPr="00052C9A" w:rsidRDefault="009D1544" w:rsidP="009D1544">
      <w:pPr>
        <w:tabs>
          <w:tab w:val="left" w:pos="4200"/>
        </w:tabs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052C9A">
        <w:rPr>
          <w:rFonts w:asciiTheme="minorHAnsi" w:hAnsiTheme="minorHAnsi" w:cstheme="minorHAnsi"/>
          <w:sz w:val="22"/>
          <w:szCs w:val="22"/>
          <w:lang w:val="sr-Cyrl-CS"/>
        </w:rPr>
        <w:t xml:space="preserve">                                  </w:t>
      </w:r>
    </w:p>
    <w:p w14:paraId="28FC8B63" w14:textId="00416BBE" w:rsidR="007D7B25" w:rsidRPr="00052C9A" w:rsidRDefault="007D7B25" w:rsidP="008A14FF">
      <w:pPr>
        <w:tabs>
          <w:tab w:val="left" w:pos="4200"/>
        </w:tabs>
        <w:ind w:firstLine="360"/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052C9A">
        <w:rPr>
          <w:rFonts w:asciiTheme="minorHAnsi" w:hAnsiTheme="minorHAnsi" w:cstheme="minorHAnsi"/>
          <w:sz w:val="22"/>
          <w:szCs w:val="22"/>
          <w:lang w:val="sr-Cyrl-CS"/>
        </w:rPr>
        <w:t>У 20</w:t>
      </w:r>
      <w:r w:rsidR="003F4165">
        <w:rPr>
          <w:rFonts w:asciiTheme="minorHAnsi" w:hAnsiTheme="minorHAnsi" w:cstheme="minorHAnsi"/>
          <w:sz w:val="22"/>
          <w:szCs w:val="22"/>
          <w:lang w:val="ru-RU"/>
        </w:rPr>
        <w:t>2</w:t>
      </w:r>
      <w:r w:rsidR="006164E2">
        <w:rPr>
          <w:rFonts w:asciiTheme="minorHAnsi" w:hAnsiTheme="minorHAnsi" w:cstheme="minorHAnsi"/>
          <w:sz w:val="22"/>
          <w:szCs w:val="22"/>
          <w:lang w:val="ru-RU"/>
        </w:rPr>
        <w:t>4</w:t>
      </w:r>
      <w:r w:rsidRPr="00052C9A">
        <w:rPr>
          <w:rFonts w:asciiTheme="minorHAnsi" w:hAnsiTheme="minorHAnsi" w:cstheme="minorHAnsi"/>
          <w:sz w:val="22"/>
          <w:szCs w:val="22"/>
          <w:lang w:val="sr-Cyrl-CS"/>
        </w:rPr>
        <w:t xml:space="preserve">. </w:t>
      </w:r>
      <w:r w:rsidR="009A7902" w:rsidRPr="00052C9A">
        <w:rPr>
          <w:rFonts w:asciiTheme="minorHAnsi" w:hAnsiTheme="minorHAnsi" w:cstheme="minorHAnsi"/>
          <w:sz w:val="22"/>
          <w:szCs w:val="22"/>
          <w:lang w:val="sr-Cyrl-CS"/>
        </w:rPr>
        <w:t>г</w:t>
      </w:r>
      <w:r w:rsidRPr="00052C9A">
        <w:rPr>
          <w:rFonts w:asciiTheme="minorHAnsi" w:hAnsiTheme="minorHAnsi" w:cstheme="minorHAnsi"/>
          <w:sz w:val="22"/>
          <w:szCs w:val="22"/>
          <w:lang w:val="sr-Cyrl-CS"/>
        </w:rPr>
        <w:t xml:space="preserve">одини повезана лица „Дунав Осигурања“ а.д. Бања Лука </w:t>
      </w:r>
      <w:r w:rsidR="009A7902" w:rsidRPr="00052C9A">
        <w:rPr>
          <w:rFonts w:asciiTheme="minorHAnsi" w:hAnsiTheme="minorHAnsi" w:cstheme="minorHAnsi"/>
          <w:sz w:val="22"/>
          <w:szCs w:val="22"/>
          <w:lang w:val="sr-Cyrl-CS"/>
        </w:rPr>
        <w:t xml:space="preserve">била </w:t>
      </w:r>
      <w:r w:rsidRPr="00052C9A">
        <w:rPr>
          <w:rFonts w:asciiTheme="minorHAnsi" w:hAnsiTheme="minorHAnsi" w:cstheme="minorHAnsi"/>
          <w:sz w:val="22"/>
          <w:szCs w:val="22"/>
          <w:lang w:val="sr-Cyrl-CS"/>
        </w:rPr>
        <w:t>су:</w:t>
      </w:r>
    </w:p>
    <w:p w14:paraId="7B7C2643" w14:textId="77777777" w:rsidR="007D7B25" w:rsidRDefault="007D7B25" w:rsidP="009D1544">
      <w:pPr>
        <w:tabs>
          <w:tab w:val="left" w:pos="4200"/>
        </w:tabs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14:paraId="64D4CC41" w14:textId="77777777" w:rsidR="00D61486" w:rsidRPr="00052C9A" w:rsidRDefault="00D61486" w:rsidP="009D1544">
      <w:pPr>
        <w:tabs>
          <w:tab w:val="left" w:pos="4200"/>
        </w:tabs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14:paraId="52ACB374" w14:textId="77777777" w:rsidR="006B6B36" w:rsidRDefault="00AC3FDE" w:rsidP="00AD76BB">
      <w:pPr>
        <w:pStyle w:val="ListParagraph"/>
        <w:numPr>
          <w:ilvl w:val="0"/>
          <w:numId w:val="4"/>
        </w:numPr>
        <w:tabs>
          <w:tab w:val="left" w:pos="4200"/>
        </w:tabs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>
        <w:rPr>
          <w:rFonts w:asciiTheme="minorHAnsi" w:hAnsiTheme="minorHAnsi" w:cstheme="minorHAnsi"/>
          <w:sz w:val="22"/>
          <w:szCs w:val="22"/>
          <w:lang w:val="sr-Cyrl-BA"/>
        </w:rPr>
        <w:t xml:space="preserve">Компанија ˮДунав осигурањеˮ </w:t>
      </w:r>
      <w:r w:rsidR="006B6B36" w:rsidRPr="00052C9A">
        <w:rPr>
          <w:rFonts w:asciiTheme="minorHAnsi" w:hAnsiTheme="minorHAnsi" w:cstheme="minorHAnsi"/>
          <w:sz w:val="22"/>
          <w:szCs w:val="22"/>
          <w:lang w:val="sr-Cyrl-BA"/>
        </w:rPr>
        <w:t>а.д.о. Београд;</w:t>
      </w:r>
    </w:p>
    <w:p w14:paraId="466D3AD0" w14:textId="77777777" w:rsidR="007D7B25" w:rsidRPr="00052C9A" w:rsidRDefault="007D7B25" w:rsidP="00AD76BB">
      <w:pPr>
        <w:pStyle w:val="ListParagraph"/>
        <w:numPr>
          <w:ilvl w:val="0"/>
          <w:numId w:val="4"/>
        </w:numPr>
        <w:tabs>
          <w:tab w:val="left" w:pos="4200"/>
        </w:tabs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052C9A">
        <w:rPr>
          <w:rFonts w:asciiTheme="minorHAnsi" w:hAnsiTheme="minorHAnsi" w:cstheme="minorHAnsi"/>
          <w:sz w:val="22"/>
          <w:szCs w:val="22"/>
          <w:lang w:val="sr-Cyrl-CS"/>
        </w:rPr>
        <w:t>„ДУНАВ АУТО“д.о.о. Бања Лука;</w:t>
      </w:r>
    </w:p>
    <w:p w14:paraId="677616F3" w14:textId="77777777" w:rsidR="007D7B25" w:rsidRPr="00052C9A" w:rsidRDefault="007D7B25" w:rsidP="00AD76BB">
      <w:pPr>
        <w:pStyle w:val="ListParagraph"/>
        <w:numPr>
          <w:ilvl w:val="0"/>
          <w:numId w:val="4"/>
        </w:numPr>
        <w:tabs>
          <w:tab w:val="left" w:pos="4200"/>
        </w:tabs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052C9A">
        <w:rPr>
          <w:rFonts w:asciiTheme="minorHAnsi" w:hAnsiTheme="minorHAnsi" w:cstheme="minorHAnsi"/>
          <w:sz w:val="22"/>
          <w:szCs w:val="22"/>
          <w:lang w:val="sr-Cyrl-CS"/>
        </w:rPr>
        <w:t xml:space="preserve">Дунав </w:t>
      </w:r>
      <w:r w:rsidRPr="00052C9A">
        <w:rPr>
          <w:rFonts w:asciiTheme="minorHAnsi" w:hAnsiTheme="minorHAnsi" w:cstheme="minorHAnsi"/>
          <w:sz w:val="22"/>
          <w:szCs w:val="22"/>
          <w:lang w:val="sr-Latn-BA"/>
        </w:rPr>
        <w:t xml:space="preserve">Stockbroker </w:t>
      </w:r>
      <w:r w:rsidRPr="00052C9A">
        <w:rPr>
          <w:rFonts w:asciiTheme="minorHAnsi" w:hAnsiTheme="minorHAnsi" w:cstheme="minorHAnsi"/>
          <w:sz w:val="22"/>
          <w:szCs w:val="22"/>
          <w:lang w:val="sr-Cyrl-BA"/>
        </w:rPr>
        <w:t>а.д. Београд;</w:t>
      </w:r>
    </w:p>
    <w:p w14:paraId="385B5CDE" w14:textId="77777777" w:rsidR="009A7902" w:rsidRPr="006B6B36" w:rsidRDefault="007D7B25" w:rsidP="00AD76BB">
      <w:pPr>
        <w:pStyle w:val="ListParagraph"/>
        <w:numPr>
          <w:ilvl w:val="0"/>
          <w:numId w:val="4"/>
        </w:numPr>
        <w:tabs>
          <w:tab w:val="left" w:pos="4200"/>
        </w:tabs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052C9A">
        <w:rPr>
          <w:rFonts w:asciiTheme="minorHAnsi" w:hAnsiTheme="minorHAnsi" w:cstheme="minorHAnsi"/>
          <w:sz w:val="22"/>
          <w:szCs w:val="22"/>
          <w:lang w:val="sr-Cyrl-BA"/>
        </w:rPr>
        <w:t>Дунав-Ре а.д.о. Београд</w:t>
      </w:r>
      <w:r w:rsidR="009A7902" w:rsidRPr="00052C9A">
        <w:rPr>
          <w:rFonts w:asciiTheme="minorHAnsi" w:hAnsiTheme="minorHAnsi" w:cstheme="minorHAnsi"/>
          <w:sz w:val="22"/>
          <w:szCs w:val="22"/>
          <w:lang w:val="sr-Latn-BA"/>
        </w:rPr>
        <w:t>;</w:t>
      </w:r>
    </w:p>
    <w:p w14:paraId="24067C67" w14:textId="77777777" w:rsidR="009A7902" w:rsidRPr="00052C9A" w:rsidRDefault="009A7902" w:rsidP="00AD76BB">
      <w:pPr>
        <w:pStyle w:val="ListParagraph"/>
        <w:numPr>
          <w:ilvl w:val="0"/>
          <w:numId w:val="4"/>
        </w:numPr>
        <w:tabs>
          <w:tab w:val="left" w:pos="4200"/>
        </w:tabs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052C9A">
        <w:rPr>
          <w:rFonts w:asciiTheme="minorHAnsi" w:hAnsiTheme="minorHAnsi" w:cstheme="minorHAnsi"/>
          <w:sz w:val="22"/>
          <w:szCs w:val="22"/>
          <w:lang w:val="sr-Cyrl-BA"/>
        </w:rPr>
        <w:t>Дунав Турист д.о.о. Београд;</w:t>
      </w:r>
    </w:p>
    <w:p w14:paraId="27DF4766" w14:textId="1253B8F0" w:rsidR="009A7902" w:rsidRPr="00052C9A" w:rsidRDefault="00267128" w:rsidP="00AD76BB">
      <w:pPr>
        <w:pStyle w:val="ListParagraph"/>
        <w:numPr>
          <w:ilvl w:val="0"/>
          <w:numId w:val="4"/>
        </w:numPr>
        <w:tabs>
          <w:tab w:val="left" w:pos="4200"/>
        </w:tabs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>
        <w:rPr>
          <w:rFonts w:asciiTheme="minorHAnsi" w:hAnsiTheme="minorHAnsi" w:cstheme="minorHAnsi"/>
          <w:sz w:val="22"/>
          <w:szCs w:val="22"/>
          <w:lang w:val="sr-Cyrl-BA"/>
        </w:rPr>
        <w:t xml:space="preserve">Дунав </w:t>
      </w:r>
      <w:r w:rsidR="0072574B">
        <w:rPr>
          <w:rFonts w:asciiTheme="minorHAnsi" w:hAnsiTheme="minorHAnsi" w:cstheme="minorHAnsi"/>
          <w:sz w:val="22"/>
          <w:szCs w:val="22"/>
          <w:lang w:val="sr-Cyrl-BA"/>
        </w:rPr>
        <w:t>А</w:t>
      </w:r>
      <w:r>
        <w:rPr>
          <w:rFonts w:asciiTheme="minorHAnsi" w:hAnsiTheme="minorHAnsi" w:cstheme="minorHAnsi"/>
          <w:sz w:val="22"/>
          <w:szCs w:val="22"/>
          <w:lang w:val="sr-Cyrl-BA"/>
        </w:rPr>
        <w:t xml:space="preserve">уто д.о.о. Београд; </w:t>
      </w:r>
    </w:p>
    <w:p w14:paraId="3BC2CE93" w14:textId="77777777" w:rsidR="009A7902" w:rsidRPr="00135625" w:rsidRDefault="009A7902" w:rsidP="00AD76BB">
      <w:pPr>
        <w:pStyle w:val="ListParagraph"/>
        <w:numPr>
          <w:ilvl w:val="0"/>
          <w:numId w:val="4"/>
        </w:numPr>
        <w:tabs>
          <w:tab w:val="left" w:pos="4200"/>
        </w:tabs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052C9A">
        <w:rPr>
          <w:rFonts w:asciiTheme="minorHAnsi" w:hAnsiTheme="minorHAnsi" w:cstheme="minorHAnsi"/>
          <w:sz w:val="22"/>
          <w:szCs w:val="22"/>
          <w:lang w:val="sr-Cyrl-BA"/>
        </w:rPr>
        <w:t>Дунав-друштво за управљање добровољним пензиским фондом а.д. Београд</w:t>
      </w:r>
      <w:r w:rsidR="00135625">
        <w:rPr>
          <w:rFonts w:asciiTheme="minorHAnsi" w:hAnsiTheme="minorHAnsi" w:cstheme="minorHAnsi"/>
          <w:sz w:val="22"/>
          <w:szCs w:val="22"/>
          <w:lang w:val="sr-Cyrl-BA"/>
        </w:rPr>
        <w:t>;</w:t>
      </w:r>
      <w:r w:rsidR="00267128">
        <w:rPr>
          <w:rFonts w:asciiTheme="minorHAnsi" w:hAnsiTheme="minorHAnsi" w:cstheme="minorHAnsi"/>
          <w:sz w:val="22"/>
          <w:szCs w:val="22"/>
          <w:lang w:val="sr-Latn-RS"/>
        </w:rPr>
        <w:t xml:space="preserve"> </w:t>
      </w:r>
      <w:r w:rsidR="00267128">
        <w:rPr>
          <w:rFonts w:asciiTheme="minorHAnsi" w:hAnsiTheme="minorHAnsi" w:cstheme="minorHAnsi"/>
          <w:sz w:val="22"/>
          <w:szCs w:val="22"/>
          <w:lang w:val="sr-Cyrl-RS"/>
        </w:rPr>
        <w:t>и</w:t>
      </w:r>
    </w:p>
    <w:p w14:paraId="3B7BB1EC" w14:textId="77777777" w:rsidR="00135625" w:rsidRPr="00052C9A" w:rsidRDefault="00135625" w:rsidP="00AD76BB">
      <w:pPr>
        <w:pStyle w:val="ListParagraph"/>
        <w:numPr>
          <w:ilvl w:val="0"/>
          <w:numId w:val="4"/>
        </w:numPr>
        <w:tabs>
          <w:tab w:val="left" w:pos="4200"/>
        </w:tabs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>
        <w:rPr>
          <w:rFonts w:asciiTheme="minorHAnsi" w:hAnsiTheme="minorHAnsi" w:cstheme="minorHAnsi"/>
          <w:sz w:val="22"/>
          <w:szCs w:val="22"/>
          <w:lang w:val="sr-Cyrl-BA"/>
        </w:rPr>
        <w:t>Дунав-ауто логистика Београд.</w:t>
      </w:r>
    </w:p>
    <w:p w14:paraId="13658061" w14:textId="77777777" w:rsidR="006B6B36" w:rsidRPr="00EB206A" w:rsidRDefault="006B6B36" w:rsidP="00EB206A">
      <w:pPr>
        <w:tabs>
          <w:tab w:val="left" w:pos="4200"/>
        </w:tabs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14:paraId="37FAD451" w14:textId="77777777" w:rsidR="00D61486" w:rsidRPr="00052C9A" w:rsidRDefault="00D61486" w:rsidP="009A7902">
      <w:pPr>
        <w:pStyle w:val="ListParagraph"/>
        <w:tabs>
          <w:tab w:val="left" w:pos="4200"/>
        </w:tabs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14:paraId="1C7EA52C" w14:textId="77777777" w:rsidR="005133E6" w:rsidRDefault="005133E6" w:rsidP="009A7902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color w:val="365F91" w:themeColor="accent1" w:themeShade="BF"/>
          <w:sz w:val="28"/>
          <w:szCs w:val="28"/>
          <w:lang w:val="sr-Cyrl-BA"/>
        </w:rPr>
      </w:pPr>
    </w:p>
    <w:p w14:paraId="2CB0016B" w14:textId="6860E888" w:rsidR="005F2403" w:rsidRPr="00071B52" w:rsidRDefault="00F23256" w:rsidP="009A7902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color w:val="365F91" w:themeColor="accent1" w:themeShade="BF"/>
          <w:sz w:val="28"/>
          <w:szCs w:val="28"/>
          <w:lang w:val="sr-Cyrl-BA"/>
        </w:rPr>
      </w:pPr>
      <w:r>
        <w:rPr>
          <w:rFonts w:asciiTheme="minorHAnsi" w:hAnsiTheme="minorHAnsi" w:cstheme="minorHAnsi"/>
          <w:b/>
          <w:color w:val="365F91" w:themeColor="accent1" w:themeShade="BF"/>
          <w:sz w:val="28"/>
          <w:szCs w:val="28"/>
          <w:lang w:val="sr-Cyrl-BA"/>
        </w:rPr>
        <w:t>УГОВОРИ ЗАКЉУЧЕНИ У 202</w:t>
      </w:r>
      <w:r w:rsidR="006164E2">
        <w:rPr>
          <w:rFonts w:asciiTheme="minorHAnsi" w:hAnsiTheme="minorHAnsi" w:cstheme="minorHAnsi"/>
          <w:b/>
          <w:color w:val="365F91" w:themeColor="accent1" w:themeShade="BF"/>
          <w:sz w:val="28"/>
          <w:szCs w:val="28"/>
          <w:lang w:val="sr-Cyrl-BA"/>
        </w:rPr>
        <w:t>4</w:t>
      </w:r>
      <w:r w:rsidR="009A7902" w:rsidRPr="00071B52">
        <w:rPr>
          <w:rFonts w:asciiTheme="minorHAnsi" w:hAnsiTheme="minorHAnsi" w:cstheme="minorHAnsi"/>
          <w:b/>
          <w:color w:val="365F91" w:themeColor="accent1" w:themeShade="BF"/>
          <w:sz w:val="28"/>
          <w:szCs w:val="28"/>
          <w:lang w:val="sr-Cyrl-BA"/>
        </w:rPr>
        <w:t>. ГОДИНИ</w:t>
      </w:r>
    </w:p>
    <w:p w14:paraId="77331F1D" w14:textId="77777777" w:rsidR="009D1544" w:rsidRDefault="009D1544" w:rsidP="009D1544">
      <w:pPr>
        <w:tabs>
          <w:tab w:val="left" w:pos="4200"/>
        </w:tabs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14:paraId="7F3D930B" w14:textId="77777777" w:rsidR="00D61486" w:rsidRPr="00052C9A" w:rsidRDefault="00D61486" w:rsidP="009D1544">
      <w:pPr>
        <w:tabs>
          <w:tab w:val="left" w:pos="4200"/>
        </w:tabs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14:paraId="783F0268" w14:textId="3FDD4AB6" w:rsidR="009D1544" w:rsidRPr="00AC3FDE" w:rsidRDefault="008C1C7F" w:rsidP="006B6B36">
      <w:pPr>
        <w:ind w:firstLine="360"/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r>
        <w:rPr>
          <w:rFonts w:asciiTheme="minorHAnsi" w:hAnsiTheme="minorHAnsi" w:cstheme="minorHAnsi"/>
          <w:sz w:val="22"/>
          <w:szCs w:val="22"/>
          <w:lang w:val="sr-Cyrl-BA"/>
        </w:rPr>
        <w:t>У 202</w:t>
      </w:r>
      <w:r w:rsidR="00FE65DD">
        <w:rPr>
          <w:rFonts w:asciiTheme="minorHAnsi" w:hAnsiTheme="minorHAnsi" w:cstheme="minorHAnsi"/>
          <w:sz w:val="22"/>
          <w:szCs w:val="22"/>
          <w:lang w:val="sr-Cyrl-BA"/>
        </w:rPr>
        <w:t>4</w:t>
      </w:r>
      <w:r w:rsidR="006B6B36">
        <w:rPr>
          <w:rFonts w:asciiTheme="minorHAnsi" w:hAnsiTheme="minorHAnsi" w:cstheme="minorHAnsi"/>
          <w:sz w:val="22"/>
          <w:szCs w:val="22"/>
          <w:lang w:val="sr-Cyrl-BA"/>
        </w:rPr>
        <w:t xml:space="preserve">. години друштво за </w:t>
      </w:r>
      <w:r w:rsidR="006B6B36" w:rsidRPr="005133E6">
        <w:rPr>
          <w:rFonts w:asciiTheme="minorHAnsi" w:hAnsiTheme="minorHAnsi" w:cstheme="minorHAnsi"/>
          <w:sz w:val="22"/>
          <w:szCs w:val="22"/>
          <w:lang w:val="sr-Cyrl-BA"/>
        </w:rPr>
        <w:t xml:space="preserve">осигурање „Дунав Осигурање“ а.д. Бања Лука </w:t>
      </w:r>
      <w:r w:rsidR="00AC3FDE" w:rsidRPr="005133E6">
        <w:rPr>
          <w:rFonts w:asciiTheme="minorHAnsi" w:hAnsiTheme="minorHAnsi" w:cstheme="minorHAnsi"/>
          <w:sz w:val="22"/>
          <w:szCs w:val="22"/>
          <w:lang w:val="sr-Cyrl-BA"/>
        </w:rPr>
        <w:t>закључило је уговоре са три</w:t>
      </w:r>
      <w:r w:rsidR="006B6B36" w:rsidRPr="005133E6">
        <w:rPr>
          <w:rFonts w:asciiTheme="minorHAnsi" w:hAnsiTheme="minorHAnsi" w:cstheme="minorHAnsi"/>
          <w:sz w:val="22"/>
          <w:szCs w:val="22"/>
          <w:lang w:val="sr-Cyrl-BA"/>
        </w:rPr>
        <w:t xml:space="preserve"> повезана правна лица </w:t>
      </w:r>
      <w:r w:rsidR="00200439">
        <w:rPr>
          <w:rFonts w:asciiTheme="minorHAnsi" w:hAnsiTheme="minorHAnsi" w:cstheme="minorHAnsi"/>
          <w:sz w:val="22"/>
          <w:szCs w:val="22"/>
          <w:lang w:val="sr-Cyrl-BA"/>
        </w:rPr>
        <w:t xml:space="preserve">и то </w:t>
      </w:r>
      <w:r w:rsidR="00AC3FDE" w:rsidRPr="005133E6">
        <w:rPr>
          <w:rFonts w:asciiTheme="minorHAnsi" w:hAnsiTheme="minorHAnsi" w:cstheme="minorHAnsi"/>
          <w:sz w:val="22"/>
          <w:szCs w:val="22"/>
          <w:lang w:val="sr-Cyrl-BA"/>
        </w:rPr>
        <w:t xml:space="preserve">Компанија ˮДунав Осигурање" а.д.о. Београд, </w:t>
      </w:r>
      <w:r w:rsidR="006B6B36" w:rsidRPr="005133E6">
        <w:rPr>
          <w:rFonts w:asciiTheme="minorHAnsi" w:hAnsiTheme="minorHAnsi" w:cstheme="minorHAnsi"/>
          <w:sz w:val="22"/>
          <w:szCs w:val="22"/>
          <w:lang w:val="sr-Cyrl-CS"/>
        </w:rPr>
        <w:t>„ДУНАВ АУТО“</w:t>
      </w:r>
      <w:r w:rsidR="006B6B36" w:rsidRPr="005133E6">
        <w:rPr>
          <w:rFonts w:asciiTheme="minorHAnsi" w:hAnsiTheme="minorHAnsi" w:cstheme="minorHAnsi"/>
          <w:sz w:val="22"/>
          <w:szCs w:val="22"/>
          <w:lang w:val="sr-Latn-BA"/>
        </w:rPr>
        <w:t xml:space="preserve"> </w:t>
      </w:r>
      <w:r w:rsidR="006B6B36" w:rsidRPr="005133E6">
        <w:rPr>
          <w:rFonts w:asciiTheme="minorHAnsi" w:hAnsiTheme="minorHAnsi" w:cstheme="minorHAnsi"/>
          <w:sz w:val="22"/>
          <w:szCs w:val="22"/>
          <w:lang w:val="sr-Cyrl-CS"/>
        </w:rPr>
        <w:t>д.о.о.</w:t>
      </w:r>
      <w:r w:rsidR="006B6B36" w:rsidRPr="005133E6">
        <w:rPr>
          <w:rFonts w:asciiTheme="minorHAnsi" w:hAnsiTheme="minorHAnsi" w:cstheme="minorHAnsi"/>
          <w:sz w:val="22"/>
          <w:szCs w:val="22"/>
          <w:lang w:val="sr-Latn-BA"/>
        </w:rPr>
        <w:t xml:space="preserve"> </w:t>
      </w:r>
      <w:r w:rsidR="006B6B36" w:rsidRPr="005133E6">
        <w:rPr>
          <w:rFonts w:asciiTheme="minorHAnsi" w:hAnsiTheme="minorHAnsi" w:cstheme="minorHAnsi"/>
          <w:sz w:val="22"/>
          <w:szCs w:val="22"/>
          <w:lang w:val="sr-Cyrl-BA"/>
        </w:rPr>
        <w:t>Б</w:t>
      </w:r>
      <w:r w:rsidR="006B6B36" w:rsidRPr="005133E6">
        <w:rPr>
          <w:rFonts w:asciiTheme="minorHAnsi" w:hAnsiTheme="minorHAnsi" w:cstheme="minorHAnsi"/>
          <w:sz w:val="22"/>
          <w:szCs w:val="22"/>
          <w:lang w:val="sr-Cyrl-CS"/>
        </w:rPr>
        <w:t xml:space="preserve">ања Лука  и </w:t>
      </w:r>
      <w:r w:rsidR="006B6B36" w:rsidRPr="005133E6">
        <w:rPr>
          <w:rFonts w:asciiTheme="minorHAnsi" w:hAnsiTheme="minorHAnsi" w:cstheme="minorHAnsi"/>
          <w:sz w:val="22"/>
          <w:szCs w:val="22"/>
          <w:lang w:val="sr-Latn-BA"/>
        </w:rPr>
        <w:t>„</w:t>
      </w:r>
      <w:r w:rsidR="006B6B36" w:rsidRPr="005133E6">
        <w:rPr>
          <w:rFonts w:asciiTheme="minorHAnsi" w:hAnsiTheme="minorHAnsi" w:cstheme="minorHAnsi"/>
          <w:sz w:val="22"/>
          <w:szCs w:val="22"/>
          <w:lang w:val="sr-Cyrl-BA"/>
        </w:rPr>
        <w:t>Дунав-Ре</w:t>
      </w:r>
      <w:r w:rsidR="006B6B36" w:rsidRPr="005133E6">
        <w:rPr>
          <w:rFonts w:asciiTheme="minorHAnsi" w:hAnsiTheme="minorHAnsi" w:cstheme="minorHAnsi"/>
          <w:sz w:val="22"/>
          <w:szCs w:val="22"/>
          <w:lang w:val="sr-Latn-BA"/>
        </w:rPr>
        <w:t>“</w:t>
      </w:r>
      <w:r w:rsidR="006B6B36" w:rsidRPr="005133E6">
        <w:rPr>
          <w:rFonts w:asciiTheme="minorHAnsi" w:hAnsiTheme="minorHAnsi" w:cstheme="minorHAnsi"/>
          <w:sz w:val="22"/>
          <w:szCs w:val="22"/>
          <w:lang w:val="sr-Cyrl-BA"/>
        </w:rPr>
        <w:t xml:space="preserve"> а.д.о. Београд.</w:t>
      </w:r>
    </w:p>
    <w:p w14:paraId="244C41E6" w14:textId="77777777" w:rsidR="006B6B36" w:rsidRPr="006B6B36" w:rsidRDefault="006B6B36" w:rsidP="009D1544">
      <w:pPr>
        <w:ind w:left="360"/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14:paraId="1C88E09C" w14:textId="77777777" w:rsidR="006C1818" w:rsidRDefault="006C1818" w:rsidP="006C1818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14:paraId="4A1D8229" w14:textId="2AFFE373" w:rsidR="008F566B" w:rsidRPr="00FE65DD" w:rsidRDefault="008F566B" w:rsidP="00200439">
      <w:pPr>
        <w:pStyle w:val="ListParagraph"/>
        <w:numPr>
          <w:ilvl w:val="0"/>
          <w:numId w:val="10"/>
        </w:numPr>
        <w:jc w:val="both"/>
        <w:rPr>
          <w:rFonts w:asciiTheme="minorHAnsi" w:hAnsiTheme="minorHAnsi" w:cstheme="minorHAnsi"/>
          <w:b/>
          <w:i/>
          <w:color w:val="365F91" w:themeColor="accent1" w:themeShade="BF"/>
          <w:sz w:val="22"/>
          <w:szCs w:val="22"/>
          <w:u w:val="single"/>
          <w:lang w:val="sr-Cyrl-CS"/>
        </w:rPr>
      </w:pPr>
      <w:r w:rsidRPr="00FE65DD">
        <w:rPr>
          <w:rFonts w:asciiTheme="minorHAnsi" w:hAnsiTheme="minorHAnsi" w:cstheme="minorHAnsi"/>
          <w:b/>
          <w:i/>
          <w:color w:val="365F91" w:themeColor="accent1" w:themeShade="BF"/>
          <w:sz w:val="22"/>
          <w:szCs w:val="22"/>
          <w:u w:val="single"/>
          <w:lang w:val="sr-Cyrl-CS"/>
        </w:rPr>
        <w:t xml:space="preserve">Између  </w:t>
      </w:r>
      <w:r w:rsidRPr="00FE65DD">
        <w:rPr>
          <w:rFonts w:asciiTheme="minorHAnsi" w:hAnsiTheme="minorHAnsi" w:cstheme="minorHAnsi"/>
          <w:b/>
          <w:i/>
          <w:color w:val="365F91" w:themeColor="accent1" w:themeShade="BF"/>
          <w:sz w:val="22"/>
          <w:szCs w:val="22"/>
          <w:u w:val="single"/>
          <w:lang w:val="sr-Cyrl-RS"/>
        </w:rPr>
        <w:t xml:space="preserve">КОМПАНИЈЕ </w:t>
      </w:r>
      <w:r w:rsidRPr="00FE65DD">
        <w:rPr>
          <w:rFonts w:asciiTheme="minorHAnsi" w:hAnsiTheme="minorHAnsi" w:cstheme="minorHAnsi"/>
          <w:b/>
          <w:i/>
          <w:color w:val="365F91" w:themeColor="accent1" w:themeShade="BF"/>
          <w:sz w:val="22"/>
          <w:szCs w:val="22"/>
          <w:u w:val="single"/>
          <w:lang w:val="sr-Cyrl-CS"/>
        </w:rPr>
        <w:t>„ДУНАВ ОСИГУРАЊЕ“</w:t>
      </w:r>
      <w:r w:rsidRPr="00FE65DD">
        <w:rPr>
          <w:rFonts w:asciiTheme="minorHAnsi" w:hAnsiTheme="minorHAnsi" w:cstheme="minorHAnsi"/>
          <w:b/>
          <w:i/>
          <w:color w:val="365F91" w:themeColor="accent1" w:themeShade="BF"/>
          <w:sz w:val="22"/>
          <w:szCs w:val="22"/>
          <w:u w:val="single"/>
          <w:lang w:val="sr-Latn-BA"/>
        </w:rPr>
        <w:t xml:space="preserve"> </w:t>
      </w:r>
      <w:r w:rsidRPr="00FE65DD">
        <w:rPr>
          <w:rFonts w:asciiTheme="minorHAnsi" w:hAnsiTheme="minorHAnsi" w:cstheme="minorHAnsi"/>
          <w:b/>
          <w:i/>
          <w:color w:val="365F91" w:themeColor="accent1" w:themeShade="BF"/>
          <w:sz w:val="22"/>
          <w:szCs w:val="22"/>
          <w:u w:val="single"/>
          <w:lang w:val="sr-Cyrl-RS"/>
        </w:rPr>
        <w:t>а.д.о</w:t>
      </w:r>
      <w:r w:rsidRPr="00FE65DD">
        <w:rPr>
          <w:rFonts w:asciiTheme="minorHAnsi" w:hAnsiTheme="minorHAnsi" w:cstheme="minorHAnsi"/>
          <w:b/>
          <w:i/>
          <w:color w:val="365F91" w:themeColor="accent1" w:themeShade="BF"/>
          <w:sz w:val="22"/>
          <w:szCs w:val="22"/>
          <w:u w:val="single"/>
          <w:lang w:val="sr-Cyrl-CS"/>
        </w:rPr>
        <w:t>.</w:t>
      </w:r>
      <w:r w:rsidRPr="00FE65DD">
        <w:rPr>
          <w:rFonts w:asciiTheme="minorHAnsi" w:hAnsiTheme="minorHAnsi" w:cstheme="minorHAnsi"/>
          <w:b/>
          <w:i/>
          <w:color w:val="365F91" w:themeColor="accent1" w:themeShade="BF"/>
          <w:sz w:val="22"/>
          <w:szCs w:val="22"/>
          <w:u w:val="single"/>
          <w:lang w:val="sr-Latn-BA"/>
        </w:rPr>
        <w:t xml:space="preserve"> </w:t>
      </w:r>
      <w:r w:rsidRPr="00FE65DD">
        <w:rPr>
          <w:rFonts w:asciiTheme="minorHAnsi" w:hAnsiTheme="minorHAnsi" w:cstheme="minorHAnsi"/>
          <w:b/>
          <w:i/>
          <w:color w:val="365F91" w:themeColor="accent1" w:themeShade="BF"/>
          <w:sz w:val="22"/>
          <w:szCs w:val="22"/>
          <w:u w:val="single"/>
          <w:lang w:val="sr-Cyrl-BA"/>
        </w:rPr>
        <w:t>Б</w:t>
      </w:r>
      <w:r w:rsidRPr="00FE65DD">
        <w:rPr>
          <w:rFonts w:asciiTheme="minorHAnsi" w:hAnsiTheme="minorHAnsi" w:cstheme="minorHAnsi"/>
          <w:b/>
          <w:i/>
          <w:color w:val="365F91" w:themeColor="accent1" w:themeShade="BF"/>
          <w:sz w:val="22"/>
          <w:szCs w:val="22"/>
          <w:u w:val="single"/>
          <w:lang w:val="sr-Cyrl-CS"/>
        </w:rPr>
        <w:t>еоград ( као Закуподавац) и  „Дунав осигурања“ а.д. Бања Лука (као закупац) и у 20</w:t>
      </w:r>
      <w:r w:rsidR="00CC7EC1" w:rsidRPr="00FE65DD">
        <w:rPr>
          <w:rFonts w:asciiTheme="minorHAnsi" w:hAnsiTheme="minorHAnsi" w:cstheme="minorHAnsi"/>
          <w:b/>
          <w:i/>
          <w:color w:val="365F91" w:themeColor="accent1" w:themeShade="BF"/>
          <w:sz w:val="22"/>
          <w:szCs w:val="22"/>
          <w:u w:val="single"/>
          <w:lang w:val="sr-Cyrl-CS"/>
        </w:rPr>
        <w:t>2</w:t>
      </w:r>
      <w:r w:rsidR="00FE65DD">
        <w:rPr>
          <w:rFonts w:asciiTheme="minorHAnsi" w:hAnsiTheme="minorHAnsi" w:cstheme="minorHAnsi"/>
          <w:b/>
          <w:i/>
          <w:color w:val="365F91" w:themeColor="accent1" w:themeShade="BF"/>
          <w:sz w:val="22"/>
          <w:szCs w:val="22"/>
          <w:u w:val="single"/>
          <w:lang w:val="sr-Cyrl-CS"/>
        </w:rPr>
        <w:t>4</w:t>
      </w:r>
      <w:r w:rsidRPr="00FE65DD">
        <w:rPr>
          <w:rFonts w:asciiTheme="minorHAnsi" w:hAnsiTheme="minorHAnsi" w:cstheme="minorHAnsi"/>
          <w:b/>
          <w:i/>
          <w:color w:val="365F91" w:themeColor="accent1" w:themeShade="BF"/>
          <w:sz w:val="22"/>
          <w:szCs w:val="22"/>
          <w:u w:val="single"/>
          <w:lang w:val="sr-Cyrl-CS"/>
        </w:rPr>
        <w:t>. години закључен је:</w:t>
      </w:r>
    </w:p>
    <w:p w14:paraId="69172F4A" w14:textId="77777777" w:rsidR="008F566B" w:rsidRPr="00EB206A" w:rsidRDefault="008F566B" w:rsidP="008F566B">
      <w:pPr>
        <w:jc w:val="center"/>
        <w:rPr>
          <w:rFonts w:asciiTheme="minorHAnsi" w:hAnsiTheme="minorHAnsi" w:cstheme="minorHAnsi"/>
          <w:i/>
          <w:color w:val="365F91" w:themeColor="accent1" w:themeShade="BF"/>
          <w:sz w:val="22"/>
          <w:szCs w:val="22"/>
          <w:u w:val="single"/>
          <w:lang w:val="sr-Cyrl-CS"/>
        </w:rPr>
      </w:pPr>
    </w:p>
    <w:p w14:paraId="397E2644" w14:textId="009EF07A" w:rsidR="008F566B" w:rsidRPr="00EB206A" w:rsidRDefault="008F566B" w:rsidP="00AD76BB">
      <w:pPr>
        <w:pStyle w:val="ListParagraph"/>
        <w:numPr>
          <w:ilvl w:val="0"/>
          <w:numId w:val="9"/>
        </w:numPr>
        <w:rPr>
          <w:rFonts w:asciiTheme="minorHAnsi" w:hAnsiTheme="minorHAnsi" w:cstheme="minorHAnsi"/>
          <w:color w:val="365F91" w:themeColor="accent1" w:themeShade="BF"/>
          <w:sz w:val="22"/>
          <w:szCs w:val="22"/>
          <w:lang w:val="sr-Cyrl-CS"/>
        </w:rPr>
      </w:pPr>
      <w:r w:rsidRPr="00EB206A">
        <w:rPr>
          <w:rFonts w:asciiTheme="minorHAnsi" w:hAnsiTheme="minorHAnsi" w:cstheme="minorHAnsi"/>
          <w:color w:val="365F91" w:themeColor="accent1" w:themeShade="BF"/>
          <w:sz w:val="22"/>
          <w:szCs w:val="22"/>
          <w:lang w:val="sr-Cyrl-CS"/>
        </w:rPr>
        <w:t xml:space="preserve">Један (1) уговор (АНЕКС </w:t>
      </w:r>
      <w:r w:rsidR="00907F27" w:rsidRPr="00EB206A">
        <w:rPr>
          <w:rFonts w:asciiTheme="minorHAnsi" w:hAnsiTheme="minorHAnsi" w:cstheme="minorHAnsi"/>
          <w:color w:val="365F91" w:themeColor="accent1" w:themeShade="BF"/>
          <w:sz w:val="22"/>
          <w:szCs w:val="22"/>
          <w:lang w:val="sr-Latn-RS"/>
        </w:rPr>
        <w:t>V</w:t>
      </w:r>
      <w:r w:rsidR="008716CA">
        <w:rPr>
          <w:rFonts w:asciiTheme="minorHAnsi" w:hAnsiTheme="minorHAnsi" w:cstheme="minorHAnsi"/>
          <w:color w:val="365F91" w:themeColor="accent1" w:themeShade="BF"/>
          <w:sz w:val="22"/>
          <w:szCs w:val="22"/>
          <w:lang w:val="sr-Latn-RS"/>
        </w:rPr>
        <w:t>lll</w:t>
      </w:r>
      <w:r w:rsidRPr="00EB206A">
        <w:rPr>
          <w:rFonts w:asciiTheme="minorHAnsi" w:hAnsiTheme="minorHAnsi" w:cstheme="minorHAnsi"/>
          <w:color w:val="365F91" w:themeColor="accent1" w:themeShade="BF"/>
          <w:sz w:val="22"/>
          <w:szCs w:val="22"/>
          <w:lang w:val="sr-Latn-RS"/>
        </w:rPr>
        <w:t xml:space="preserve">) </w:t>
      </w:r>
      <w:r w:rsidRPr="00EB206A">
        <w:rPr>
          <w:rFonts w:asciiTheme="minorHAnsi" w:hAnsiTheme="minorHAnsi" w:cstheme="minorHAnsi"/>
          <w:color w:val="365F91" w:themeColor="accent1" w:themeShade="BF"/>
          <w:sz w:val="22"/>
          <w:szCs w:val="22"/>
          <w:lang w:val="sr-Cyrl-RS"/>
        </w:rPr>
        <w:t xml:space="preserve">о закупу пословног простора </w:t>
      </w:r>
    </w:p>
    <w:p w14:paraId="378EC643" w14:textId="77777777" w:rsidR="008F566B" w:rsidRDefault="008F566B" w:rsidP="008F566B">
      <w:pPr>
        <w:rPr>
          <w:rFonts w:asciiTheme="minorHAnsi" w:hAnsiTheme="minorHAnsi" w:cstheme="minorHAnsi"/>
          <w:color w:val="548DD4" w:themeColor="text2" w:themeTint="99"/>
          <w:sz w:val="22"/>
          <w:szCs w:val="22"/>
          <w:lang w:val="sr-Cyrl-CS"/>
        </w:rPr>
      </w:pPr>
    </w:p>
    <w:p w14:paraId="7B58BDB8" w14:textId="77777777" w:rsidR="00857B29" w:rsidRDefault="00857B29" w:rsidP="008F566B">
      <w:pPr>
        <w:rPr>
          <w:rFonts w:asciiTheme="minorHAnsi" w:hAnsiTheme="minorHAnsi" w:cstheme="minorHAnsi"/>
          <w:color w:val="548DD4" w:themeColor="text2" w:themeTint="99"/>
          <w:sz w:val="22"/>
          <w:szCs w:val="22"/>
          <w:lang w:val="sr-Cyrl-CS"/>
        </w:rPr>
      </w:pPr>
    </w:p>
    <w:p w14:paraId="167343B1" w14:textId="7F0A36E9" w:rsidR="008F566B" w:rsidRPr="00EB206A" w:rsidRDefault="008F566B" w:rsidP="00AD76BB">
      <w:pPr>
        <w:pStyle w:val="ListParagraph"/>
        <w:numPr>
          <w:ilvl w:val="1"/>
          <w:numId w:val="10"/>
        </w:num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A63FB1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 xml:space="preserve">Анекс </w:t>
      </w:r>
      <w:r w:rsidR="00CC7EC1" w:rsidRPr="00A63FB1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Latn-RS"/>
        </w:rPr>
        <w:t>V</w:t>
      </w:r>
      <w:r w:rsidR="00FE65DD">
        <w:rPr>
          <w:rFonts w:asciiTheme="minorHAnsi" w:hAnsiTheme="minorHAnsi" w:cstheme="minorHAnsi"/>
          <w:b/>
          <w:color w:val="365F91" w:themeColor="accent1" w:themeShade="BF"/>
          <w:sz w:val="22"/>
          <w:szCs w:val="22"/>
        </w:rPr>
        <w:t>lll</w:t>
      </w:r>
      <w:r w:rsidRPr="00A63FB1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Latn-RS"/>
        </w:rPr>
        <w:t xml:space="preserve"> </w:t>
      </w:r>
      <w:r w:rsidRPr="00A63FB1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 xml:space="preserve">уговора о закупу пословног простора (од </w:t>
      </w:r>
      <w:r w:rsidR="00FE65DD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12</w:t>
      </w:r>
      <w:r w:rsidR="003F31EC" w:rsidRPr="00A63FB1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.0</w:t>
      </w:r>
      <w:r w:rsidR="00FE65DD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3</w:t>
      </w:r>
      <w:r w:rsidR="003F31EC" w:rsidRPr="00A63FB1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.202</w:t>
      </w:r>
      <w:r w:rsidR="00FE65DD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4</w:t>
      </w:r>
      <w:r w:rsidRPr="00A63FB1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. године)</w:t>
      </w:r>
      <w:r w:rsidRPr="00EB206A">
        <w:rPr>
          <w:rFonts w:asciiTheme="minorHAnsi" w:hAnsiTheme="minorHAnsi" w:cstheme="minorHAnsi"/>
          <w:sz w:val="22"/>
          <w:szCs w:val="22"/>
          <w:lang w:val="sr-Cyrl-CS"/>
        </w:rPr>
        <w:t xml:space="preserve"> зак</w:t>
      </w:r>
      <w:r w:rsidR="00CF3310" w:rsidRPr="00EB206A">
        <w:rPr>
          <w:rFonts w:asciiTheme="minorHAnsi" w:hAnsiTheme="minorHAnsi" w:cstheme="minorHAnsi"/>
          <w:sz w:val="22"/>
          <w:szCs w:val="22"/>
          <w:lang w:val="sr-Cyrl-RS"/>
        </w:rPr>
        <w:t>љ</w:t>
      </w:r>
      <w:r w:rsidRPr="00EB206A">
        <w:rPr>
          <w:rFonts w:asciiTheme="minorHAnsi" w:hAnsiTheme="minorHAnsi" w:cstheme="minorHAnsi"/>
          <w:sz w:val="22"/>
          <w:szCs w:val="22"/>
          <w:lang w:val="sr-Cyrl-CS"/>
        </w:rPr>
        <w:t xml:space="preserve">учен између </w:t>
      </w:r>
      <w:r w:rsidR="00907F27" w:rsidRPr="00EB206A">
        <w:rPr>
          <w:rFonts w:asciiTheme="minorHAnsi" w:hAnsiTheme="minorHAnsi" w:cstheme="minorHAnsi"/>
          <w:sz w:val="22"/>
          <w:szCs w:val="22"/>
          <w:lang w:val="sr-Cyrl-RS"/>
        </w:rPr>
        <w:t>Компаније</w:t>
      </w:r>
      <w:r w:rsidRPr="00EB206A">
        <w:rPr>
          <w:rFonts w:asciiTheme="minorHAnsi" w:hAnsiTheme="minorHAnsi" w:cstheme="minorHAnsi"/>
          <w:sz w:val="22"/>
          <w:szCs w:val="22"/>
          <w:lang w:val="sr-Cyrl-RS"/>
        </w:rPr>
        <w:t xml:space="preserve"> </w:t>
      </w:r>
      <w:r w:rsidRPr="00EB206A">
        <w:rPr>
          <w:rFonts w:asciiTheme="minorHAnsi" w:hAnsiTheme="minorHAnsi" w:cstheme="minorHAnsi"/>
          <w:sz w:val="22"/>
          <w:szCs w:val="22"/>
          <w:lang w:val="sr-Cyrl-CS"/>
        </w:rPr>
        <w:t>„ДУНАВ ОСИГУРАЊЕ“</w:t>
      </w:r>
      <w:r w:rsidRPr="00EB206A">
        <w:rPr>
          <w:rFonts w:asciiTheme="minorHAnsi" w:hAnsiTheme="minorHAnsi" w:cstheme="minorHAnsi"/>
          <w:sz w:val="22"/>
          <w:szCs w:val="22"/>
          <w:lang w:val="sr-Latn-BA"/>
        </w:rPr>
        <w:t xml:space="preserve"> </w:t>
      </w:r>
      <w:r w:rsidRPr="00EB206A">
        <w:rPr>
          <w:rFonts w:asciiTheme="minorHAnsi" w:hAnsiTheme="minorHAnsi" w:cstheme="minorHAnsi"/>
          <w:sz w:val="22"/>
          <w:szCs w:val="22"/>
          <w:lang w:val="sr-Cyrl-RS"/>
        </w:rPr>
        <w:t>а.д.о</w:t>
      </w:r>
      <w:r w:rsidRPr="00EB206A">
        <w:rPr>
          <w:rFonts w:asciiTheme="minorHAnsi" w:hAnsiTheme="minorHAnsi" w:cstheme="minorHAnsi"/>
          <w:sz w:val="22"/>
          <w:szCs w:val="22"/>
          <w:lang w:val="sr-Cyrl-CS"/>
        </w:rPr>
        <w:t>.</w:t>
      </w:r>
      <w:r w:rsidRPr="00EB206A">
        <w:rPr>
          <w:rFonts w:asciiTheme="minorHAnsi" w:hAnsiTheme="minorHAnsi" w:cstheme="minorHAnsi"/>
          <w:sz w:val="22"/>
          <w:szCs w:val="22"/>
          <w:lang w:val="sr-Latn-BA"/>
        </w:rPr>
        <w:t xml:space="preserve"> </w:t>
      </w:r>
      <w:r w:rsidRPr="00EB206A">
        <w:rPr>
          <w:rFonts w:asciiTheme="minorHAnsi" w:hAnsiTheme="minorHAnsi" w:cstheme="minorHAnsi"/>
          <w:sz w:val="22"/>
          <w:szCs w:val="22"/>
          <w:lang w:val="sr-Cyrl-BA"/>
        </w:rPr>
        <w:t>Б</w:t>
      </w:r>
      <w:r w:rsidRPr="00EB206A">
        <w:rPr>
          <w:rFonts w:asciiTheme="minorHAnsi" w:hAnsiTheme="minorHAnsi" w:cstheme="minorHAnsi"/>
          <w:sz w:val="22"/>
          <w:szCs w:val="22"/>
          <w:lang w:val="sr-Cyrl-CS"/>
        </w:rPr>
        <w:t>еоград и „</w:t>
      </w:r>
      <w:r w:rsidR="00907F27" w:rsidRPr="00EB206A">
        <w:rPr>
          <w:rFonts w:asciiTheme="minorHAnsi" w:hAnsiTheme="minorHAnsi" w:cstheme="minorHAnsi"/>
          <w:sz w:val="22"/>
          <w:szCs w:val="22"/>
          <w:lang w:val="sr-Cyrl-CS"/>
        </w:rPr>
        <w:t>Дунав осигурања“ а.д. Бања Лука</w:t>
      </w:r>
      <w:r w:rsidRPr="00EB206A">
        <w:rPr>
          <w:rFonts w:asciiTheme="minorHAnsi" w:hAnsiTheme="minorHAnsi" w:cstheme="minorHAnsi"/>
          <w:sz w:val="22"/>
          <w:szCs w:val="22"/>
          <w:lang w:val="sr-Cyrl-CS"/>
        </w:rPr>
        <w:t>.</w:t>
      </w:r>
    </w:p>
    <w:p w14:paraId="20734857" w14:textId="77777777" w:rsidR="008F566B" w:rsidRDefault="008F566B" w:rsidP="008F566B">
      <w:pPr>
        <w:jc w:val="both"/>
        <w:rPr>
          <w:rFonts w:asciiTheme="minorHAnsi" w:hAnsiTheme="minorHAnsi" w:cstheme="minorHAnsi"/>
          <w:i/>
          <w:sz w:val="22"/>
          <w:szCs w:val="22"/>
          <w:u w:val="single"/>
        </w:rPr>
      </w:pPr>
      <w:r w:rsidRPr="00EB206A">
        <w:rPr>
          <w:rFonts w:asciiTheme="minorHAnsi" w:hAnsiTheme="minorHAnsi" w:cstheme="minorHAnsi"/>
          <w:i/>
          <w:sz w:val="22"/>
          <w:szCs w:val="22"/>
          <w:u w:val="single"/>
          <w:lang w:val="sr-Cyrl-CS"/>
        </w:rPr>
        <w:lastRenderedPageBreak/>
        <w:t>Предмет уговора:</w:t>
      </w:r>
    </w:p>
    <w:p w14:paraId="597DD524" w14:textId="77777777" w:rsidR="007A7E00" w:rsidRPr="007A7E00" w:rsidRDefault="007A7E00" w:rsidP="008F566B">
      <w:pPr>
        <w:jc w:val="both"/>
        <w:rPr>
          <w:rFonts w:asciiTheme="minorHAnsi" w:hAnsiTheme="minorHAnsi" w:cstheme="minorHAnsi"/>
          <w:i/>
          <w:sz w:val="22"/>
          <w:szCs w:val="22"/>
          <w:u w:val="single"/>
        </w:rPr>
      </w:pPr>
    </w:p>
    <w:p w14:paraId="01AAF2F2" w14:textId="642400FE" w:rsidR="008F566B" w:rsidRPr="00EB206A" w:rsidRDefault="003F31EC" w:rsidP="00AD76BB">
      <w:pPr>
        <w:pStyle w:val="ListParagraph"/>
        <w:numPr>
          <w:ilvl w:val="0"/>
          <w:numId w:val="8"/>
        </w:num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EB206A">
        <w:rPr>
          <w:rFonts w:asciiTheme="minorHAnsi" w:hAnsiTheme="minorHAnsi" w:cstheme="minorHAnsi"/>
          <w:sz w:val="22"/>
          <w:szCs w:val="22"/>
          <w:lang w:val="sr-Cyrl-CS"/>
        </w:rPr>
        <w:t>Продужење з</w:t>
      </w:r>
      <w:r w:rsidR="008F566B" w:rsidRPr="00EB206A">
        <w:rPr>
          <w:rFonts w:asciiTheme="minorHAnsi" w:hAnsiTheme="minorHAnsi" w:cstheme="minorHAnsi"/>
          <w:sz w:val="22"/>
          <w:szCs w:val="22"/>
          <w:lang w:val="sr-Cyrl-CS"/>
        </w:rPr>
        <w:t>акуп</w:t>
      </w:r>
      <w:r w:rsidRPr="00EB206A">
        <w:rPr>
          <w:rFonts w:asciiTheme="minorHAnsi" w:hAnsiTheme="minorHAnsi" w:cstheme="minorHAnsi"/>
          <w:sz w:val="22"/>
          <w:szCs w:val="22"/>
          <w:lang w:val="sr-Cyrl-CS"/>
        </w:rPr>
        <w:t>а</w:t>
      </w:r>
      <w:r w:rsidR="008F566B" w:rsidRPr="00EB206A">
        <w:rPr>
          <w:rFonts w:asciiTheme="minorHAnsi" w:hAnsiTheme="minorHAnsi" w:cstheme="minorHAnsi"/>
          <w:sz w:val="22"/>
          <w:szCs w:val="22"/>
          <w:lang w:val="sr-Cyrl-CS"/>
        </w:rPr>
        <w:t xml:space="preserve"> пословног простора, заведен код Закуподавца под бројем </w:t>
      </w:r>
      <w:r w:rsidR="00FE65DD">
        <w:rPr>
          <w:rFonts w:asciiTheme="minorHAnsi" w:hAnsiTheme="minorHAnsi" w:cstheme="minorHAnsi"/>
          <w:sz w:val="22"/>
          <w:szCs w:val="22"/>
          <w:lang w:val="sr-Cyrl-CS"/>
        </w:rPr>
        <w:t>42372</w:t>
      </w:r>
      <w:r w:rsidR="00145E5F" w:rsidRPr="00EB206A">
        <w:rPr>
          <w:rFonts w:asciiTheme="minorHAnsi" w:hAnsiTheme="minorHAnsi" w:cstheme="minorHAnsi"/>
          <w:sz w:val="22"/>
          <w:szCs w:val="22"/>
          <w:lang w:val="sr-Cyrl-CS"/>
        </w:rPr>
        <w:t xml:space="preserve"> од </w:t>
      </w:r>
      <w:r w:rsidR="00FE65DD">
        <w:rPr>
          <w:rFonts w:asciiTheme="minorHAnsi" w:hAnsiTheme="minorHAnsi" w:cstheme="minorHAnsi"/>
          <w:sz w:val="22"/>
          <w:szCs w:val="22"/>
          <w:lang w:val="sr-Cyrl-CS"/>
        </w:rPr>
        <w:t>12</w:t>
      </w:r>
      <w:r w:rsidR="00CB0E6C" w:rsidRPr="00EB206A">
        <w:rPr>
          <w:rFonts w:asciiTheme="minorHAnsi" w:hAnsiTheme="minorHAnsi" w:cstheme="minorHAnsi"/>
          <w:sz w:val="22"/>
          <w:szCs w:val="22"/>
          <w:lang w:val="ru-RU"/>
        </w:rPr>
        <w:t>.0</w:t>
      </w:r>
      <w:r w:rsidR="00FE65DD">
        <w:rPr>
          <w:rFonts w:asciiTheme="minorHAnsi" w:hAnsiTheme="minorHAnsi" w:cstheme="minorHAnsi"/>
          <w:sz w:val="22"/>
          <w:szCs w:val="22"/>
          <w:lang w:val="ru-RU"/>
        </w:rPr>
        <w:t>3</w:t>
      </w:r>
      <w:r w:rsidR="00CB0E6C" w:rsidRPr="00EB206A">
        <w:rPr>
          <w:rFonts w:asciiTheme="minorHAnsi" w:hAnsiTheme="minorHAnsi" w:cstheme="minorHAnsi"/>
          <w:sz w:val="22"/>
          <w:szCs w:val="22"/>
          <w:lang w:val="ru-RU"/>
        </w:rPr>
        <w:t>.202</w:t>
      </w:r>
      <w:r w:rsidR="00FE65DD">
        <w:rPr>
          <w:rFonts w:asciiTheme="minorHAnsi" w:hAnsiTheme="minorHAnsi" w:cstheme="minorHAnsi"/>
          <w:sz w:val="22"/>
          <w:szCs w:val="22"/>
          <w:lang w:val="ru-RU"/>
        </w:rPr>
        <w:t>4</w:t>
      </w:r>
      <w:r w:rsidRPr="00EB206A">
        <w:rPr>
          <w:rFonts w:asciiTheme="minorHAnsi" w:hAnsiTheme="minorHAnsi" w:cstheme="minorHAnsi"/>
          <w:sz w:val="22"/>
          <w:szCs w:val="22"/>
          <w:lang w:val="sr-Cyrl-CS"/>
        </w:rPr>
        <w:t>.</w:t>
      </w:r>
      <w:r w:rsidR="00860B43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="005869B8" w:rsidRPr="00EB206A">
        <w:rPr>
          <w:rFonts w:asciiTheme="minorHAnsi" w:hAnsiTheme="minorHAnsi" w:cstheme="minorHAnsi"/>
          <w:sz w:val="22"/>
          <w:szCs w:val="22"/>
          <w:lang w:val="sr-Cyrl-CS"/>
        </w:rPr>
        <w:t>године чији је предмет закуп пословног простора у Зеници, Улица Обала Кулина бана број 35, површине 190,25м2.</w:t>
      </w:r>
    </w:p>
    <w:p w14:paraId="1636F061" w14:textId="77777777" w:rsidR="005869B8" w:rsidRPr="00EB206A" w:rsidRDefault="005869B8" w:rsidP="005869B8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14:paraId="54B07123" w14:textId="77777777" w:rsidR="005869B8" w:rsidRDefault="00267128" w:rsidP="005869B8">
      <w:pPr>
        <w:jc w:val="both"/>
        <w:rPr>
          <w:rFonts w:asciiTheme="minorHAnsi" w:hAnsiTheme="minorHAnsi" w:cstheme="minorHAnsi"/>
          <w:i/>
          <w:sz w:val="22"/>
          <w:szCs w:val="22"/>
          <w:u w:val="single"/>
          <w:lang w:val="sr-Cyrl-CS"/>
        </w:rPr>
      </w:pPr>
      <w:r w:rsidRPr="00EB206A">
        <w:rPr>
          <w:rFonts w:asciiTheme="minorHAnsi" w:hAnsiTheme="minorHAnsi" w:cstheme="minorHAnsi"/>
          <w:i/>
          <w:sz w:val="22"/>
          <w:szCs w:val="22"/>
          <w:lang w:val="sr-Cyrl-CS"/>
        </w:rPr>
        <w:t xml:space="preserve">        </w:t>
      </w:r>
      <w:r w:rsidR="005869B8" w:rsidRPr="00EB206A">
        <w:rPr>
          <w:rFonts w:asciiTheme="minorHAnsi" w:hAnsiTheme="minorHAnsi" w:cstheme="minorHAnsi"/>
          <w:i/>
          <w:sz w:val="22"/>
          <w:szCs w:val="22"/>
          <w:u w:val="single"/>
          <w:lang w:val="sr-Cyrl-CS"/>
        </w:rPr>
        <w:t>Цијена:</w:t>
      </w:r>
    </w:p>
    <w:p w14:paraId="0FF12987" w14:textId="77777777" w:rsidR="00860B43" w:rsidRPr="00EB206A" w:rsidRDefault="00860B43" w:rsidP="005869B8">
      <w:pPr>
        <w:jc w:val="both"/>
        <w:rPr>
          <w:rFonts w:asciiTheme="minorHAnsi" w:hAnsiTheme="minorHAnsi" w:cstheme="minorHAnsi"/>
          <w:i/>
          <w:sz w:val="22"/>
          <w:szCs w:val="22"/>
          <w:u w:val="single"/>
          <w:lang w:val="sr-Cyrl-CS"/>
        </w:rPr>
      </w:pPr>
    </w:p>
    <w:p w14:paraId="31D2E368" w14:textId="77777777" w:rsidR="005869B8" w:rsidRPr="00EB206A" w:rsidRDefault="005E6BE7" w:rsidP="00AD76BB">
      <w:pPr>
        <w:pStyle w:val="ListParagraph"/>
        <w:numPr>
          <w:ilvl w:val="0"/>
          <w:numId w:val="8"/>
        </w:num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EB206A">
        <w:rPr>
          <w:rFonts w:asciiTheme="minorHAnsi" w:hAnsiTheme="minorHAnsi" w:cstheme="minorHAnsi"/>
          <w:sz w:val="22"/>
          <w:szCs w:val="22"/>
          <w:lang w:val="sr-Cyrl-CS"/>
        </w:rPr>
        <w:t>Уговорена мјесечна закупнина за цијели пословни простор (190,25м2) износи 158,00 ЕУР-а. Закупнина се плаћа најкасније до десетог у мјесецу за претходни мјесец, а на основу испостављене фактуре Закуподавца. Све пореске обавазе падају на терет Закупца.</w:t>
      </w:r>
    </w:p>
    <w:p w14:paraId="026ACB93" w14:textId="77777777" w:rsidR="009D1544" w:rsidRPr="00EB206A" w:rsidRDefault="009D1544" w:rsidP="0082469A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14:paraId="5610821F" w14:textId="77777777" w:rsidR="00CB0E6C" w:rsidRPr="00EB206A" w:rsidRDefault="00CB0E6C" w:rsidP="00CB0E6C">
      <w:pPr>
        <w:ind w:left="360"/>
        <w:jc w:val="both"/>
        <w:rPr>
          <w:rFonts w:asciiTheme="minorHAnsi" w:hAnsiTheme="minorHAnsi" w:cstheme="minorHAnsi"/>
          <w:i/>
          <w:sz w:val="22"/>
          <w:szCs w:val="22"/>
          <w:u w:val="single"/>
          <w:lang w:val="sr-Cyrl-BA"/>
        </w:rPr>
      </w:pPr>
      <w:r w:rsidRPr="00EB206A">
        <w:rPr>
          <w:rFonts w:asciiTheme="minorHAnsi" w:hAnsiTheme="minorHAnsi" w:cstheme="minorHAnsi"/>
          <w:i/>
          <w:sz w:val="22"/>
          <w:szCs w:val="22"/>
          <w:u w:val="single"/>
          <w:lang w:val="sr-Cyrl-BA"/>
        </w:rPr>
        <w:t>Трајање закупа</w:t>
      </w:r>
    </w:p>
    <w:p w14:paraId="525CB030" w14:textId="77777777" w:rsidR="00CB0E6C" w:rsidRPr="00EB206A" w:rsidRDefault="00CB0E6C" w:rsidP="00CB0E6C">
      <w:pPr>
        <w:ind w:left="360"/>
        <w:jc w:val="both"/>
        <w:rPr>
          <w:rFonts w:asciiTheme="minorHAnsi" w:hAnsiTheme="minorHAnsi" w:cstheme="minorHAnsi"/>
          <w:i/>
          <w:sz w:val="22"/>
          <w:szCs w:val="22"/>
          <w:u w:val="single"/>
          <w:lang w:val="sr-Cyrl-BA"/>
        </w:rPr>
      </w:pPr>
    </w:p>
    <w:p w14:paraId="48DFF282" w14:textId="6D60E171" w:rsidR="00CB0E6C" w:rsidRPr="00EB206A" w:rsidRDefault="00CB0E6C" w:rsidP="00CB0E6C">
      <w:pPr>
        <w:pStyle w:val="ListParagraph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r w:rsidRPr="00EB206A">
        <w:rPr>
          <w:rFonts w:asciiTheme="minorHAnsi" w:hAnsiTheme="minorHAnsi" w:cstheme="minorHAnsi"/>
          <w:sz w:val="22"/>
          <w:szCs w:val="22"/>
          <w:lang w:val="sr-Cyrl-BA"/>
        </w:rPr>
        <w:t>Закуп између уговарача на основу овог Уговора закључује се на одређено вр</w:t>
      </w:r>
      <w:r w:rsidR="00BB5CCD">
        <w:rPr>
          <w:rFonts w:asciiTheme="minorHAnsi" w:hAnsiTheme="minorHAnsi" w:cstheme="minorHAnsi"/>
          <w:sz w:val="22"/>
          <w:szCs w:val="22"/>
          <w:lang w:val="sr-Cyrl-BA"/>
        </w:rPr>
        <w:t>ијеме, почевши од 01. марта 2024</w:t>
      </w:r>
      <w:r w:rsidRPr="00EB206A">
        <w:rPr>
          <w:rFonts w:asciiTheme="minorHAnsi" w:hAnsiTheme="minorHAnsi" w:cstheme="minorHAnsi"/>
          <w:sz w:val="22"/>
          <w:szCs w:val="22"/>
          <w:lang w:val="sr-Cyrl-BA"/>
        </w:rPr>
        <w:t>. године и траје до 28. фебруара 202</w:t>
      </w:r>
      <w:r w:rsidR="00BB5CCD">
        <w:rPr>
          <w:rFonts w:asciiTheme="minorHAnsi" w:hAnsiTheme="minorHAnsi" w:cstheme="minorHAnsi"/>
          <w:sz w:val="22"/>
          <w:szCs w:val="22"/>
          <w:lang w:val="sr-Cyrl-BA"/>
        </w:rPr>
        <w:t>5</w:t>
      </w:r>
      <w:r w:rsidRPr="00EB206A">
        <w:rPr>
          <w:rFonts w:asciiTheme="minorHAnsi" w:hAnsiTheme="minorHAnsi" w:cstheme="minorHAnsi"/>
          <w:sz w:val="22"/>
          <w:szCs w:val="22"/>
          <w:lang w:val="sr-Cyrl-BA"/>
        </w:rPr>
        <w:t>. године.</w:t>
      </w:r>
    </w:p>
    <w:p w14:paraId="52675398" w14:textId="77777777" w:rsidR="00CB0E6C" w:rsidRDefault="00CB0E6C" w:rsidP="00CB0E6C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14:paraId="60FEDD69" w14:textId="77777777" w:rsidR="00D61486" w:rsidRDefault="00D61486" w:rsidP="0082469A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14:paraId="2C80F444" w14:textId="42904C42" w:rsidR="00AC3FDE" w:rsidRPr="00CC7EC1" w:rsidRDefault="00AC3FDE" w:rsidP="00200439">
      <w:pPr>
        <w:pStyle w:val="ListParagraph"/>
        <w:numPr>
          <w:ilvl w:val="0"/>
          <w:numId w:val="10"/>
        </w:numPr>
        <w:jc w:val="both"/>
        <w:rPr>
          <w:rFonts w:asciiTheme="minorHAnsi" w:hAnsiTheme="minorHAnsi" w:cstheme="minorHAnsi"/>
          <w:b/>
          <w:i/>
          <w:color w:val="365F91" w:themeColor="accent1" w:themeShade="BF"/>
          <w:sz w:val="22"/>
          <w:szCs w:val="22"/>
          <w:u w:val="single"/>
          <w:lang w:val="sr-Cyrl-CS"/>
        </w:rPr>
      </w:pPr>
      <w:r w:rsidRPr="00CC7EC1">
        <w:rPr>
          <w:rFonts w:asciiTheme="minorHAnsi" w:hAnsiTheme="minorHAnsi" w:cstheme="minorHAnsi"/>
          <w:b/>
          <w:i/>
          <w:color w:val="365F91" w:themeColor="accent1" w:themeShade="BF"/>
          <w:sz w:val="22"/>
          <w:szCs w:val="22"/>
          <w:u w:val="single"/>
          <w:lang w:val="sr-Cyrl-CS"/>
        </w:rPr>
        <w:t>Између „Дунав осигурања“ а.д. Бања Лука и „ДУНАВ АУТО“</w:t>
      </w:r>
      <w:r w:rsidRPr="00CC7EC1">
        <w:rPr>
          <w:rFonts w:asciiTheme="minorHAnsi" w:hAnsiTheme="minorHAnsi" w:cstheme="minorHAnsi"/>
          <w:b/>
          <w:i/>
          <w:color w:val="365F91" w:themeColor="accent1" w:themeShade="BF"/>
          <w:sz w:val="22"/>
          <w:szCs w:val="22"/>
          <w:u w:val="single"/>
          <w:lang w:val="sr-Latn-BA"/>
        </w:rPr>
        <w:t xml:space="preserve"> </w:t>
      </w:r>
      <w:r w:rsidRPr="00CC7EC1">
        <w:rPr>
          <w:rFonts w:asciiTheme="minorHAnsi" w:hAnsiTheme="minorHAnsi" w:cstheme="minorHAnsi"/>
          <w:b/>
          <w:i/>
          <w:color w:val="365F91" w:themeColor="accent1" w:themeShade="BF"/>
          <w:sz w:val="22"/>
          <w:szCs w:val="22"/>
          <w:u w:val="single"/>
          <w:lang w:val="sr-Cyrl-CS"/>
        </w:rPr>
        <w:t>д.о.о.</w:t>
      </w:r>
      <w:r w:rsidRPr="00CC7EC1">
        <w:rPr>
          <w:rFonts w:asciiTheme="minorHAnsi" w:hAnsiTheme="minorHAnsi" w:cstheme="minorHAnsi"/>
          <w:b/>
          <w:i/>
          <w:color w:val="365F91" w:themeColor="accent1" w:themeShade="BF"/>
          <w:sz w:val="22"/>
          <w:szCs w:val="22"/>
          <w:u w:val="single"/>
          <w:lang w:val="sr-Latn-BA"/>
        </w:rPr>
        <w:t xml:space="preserve"> </w:t>
      </w:r>
      <w:r w:rsidRPr="00CC7EC1">
        <w:rPr>
          <w:rFonts w:asciiTheme="minorHAnsi" w:hAnsiTheme="minorHAnsi" w:cstheme="minorHAnsi"/>
          <w:b/>
          <w:i/>
          <w:color w:val="365F91" w:themeColor="accent1" w:themeShade="BF"/>
          <w:sz w:val="22"/>
          <w:szCs w:val="22"/>
          <w:u w:val="single"/>
          <w:lang w:val="sr-Cyrl-BA"/>
        </w:rPr>
        <w:t>Б</w:t>
      </w:r>
      <w:r w:rsidR="00907F27">
        <w:rPr>
          <w:rFonts w:asciiTheme="minorHAnsi" w:hAnsiTheme="minorHAnsi" w:cstheme="minorHAnsi"/>
          <w:b/>
          <w:i/>
          <w:color w:val="365F91" w:themeColor="accent1" w:themeShade="BF"/>
          <w:sz w:val="22"/>
          <w:szCs w:val="22"/>
          <w:u w:val="single"/>
          <w:lang w:val="sr-Cyrl-CS"/>
        </w:rPr>
        <w:t>ања Лука  у 202</w:t>
      </w:r>
      <w:r w:rsidR="005F2534">
        <w:rPr>
          <w:rFonts w:asciiTheme="minorHAnsi" w:hAnsiTheme="minorHAnsi" w:cstheme="minorHAnsi"/>
          <w:b/>
          <w:i/>
          <w:color w:val="365F91" w:themeColor="accent1" w:themeShade="BF"/>
          <w:sz w:val="22"/>
          <w:szCs w:val="22"/>
          <w:u w:val="single"/>
          <w:lang w:val="sr-Latn-BA"/>
        </w:rPr>
        <w:t>4</w:t>
      </w:r>
      <w:r w:rsidRPr="00CC7EC1">
        <w:rPr>
          <w:rFonts w:asciiTheme="minorHAnsi" w:hAnsiTheme="minorHAnsi" w:cstheme="minorHAnsi"/>
          <w:b/>
          <w:i/>
          <w:color w:val="365F91" w:themeColor="accent1" w:themeShade="BF"/>
          <w:sz w:val="22"/>
          <w:szCs w:val="22"/>
          <w:u w:val="single"/>
          <w:lang w:val="sr-Cyrl-CS"/>
        </w:rPr>
        <w:t>. години закључено је:</w:t>
      </w:r>
    </w:p>
    <w:p w14:paraId="6A27967D" w14:textId="77777777" w:rsidR="00AC3FDE" w:rsidRPr="00052C9A" w:rsidRDefault="00AC3FDE" w:rsidP="00AC3FDE">
      <w:pPr>
        <w:ind w:left="360"/>
        <w:jc w:val="center"/>
        <w:rPr>
          <w:rFonts w:asciiTheme="minorHAnsi" w:hAnsiTheme="minorHAnsi" w:cstheme="minorHAnsi"/>
          <w:sz w:val="22"/>
          <w:szCs w:val="22"/>
          <w:lang w:val="sr-Cyrl-CS"/>
        </w:rPr>
      </w:pPr>
    </w:p>
    <w:p w14:paraId="0BC525AF" w14:textId="2E8B49E6" w:rsidR="00AC3FDE" w:rsidRPr="00561AFB" w:rsidRDefault="00CE0F95" w:rsidP="00561AFB">
      <w:pPr>
        <w:pStyle w:val="ListParagraph"/>
        <w:numPr>
          <w:ilvl w:val="0"/>
          <w:numId w:val="3"/>
        </w:numPr>
        <w:ind w:left="720" w:hanging="300"/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>
        <w:rPr>
          <w:rFonts w:asciiTheme="minorHAnsi" w:hAnsiTheme="minorHAnsi" w:cstheme="minorHAnsi"/>
          <w:sz w:val="22"/>
          <w:szCs w:val="22"/>
          <w:lang w:val="sr-Cyrl-BA"/>
        </w:rPr>
        <w:t>пет</w:t>
      </w:r>
      <w:r w:rsidR="00FD38AE">
        <w:rPr>
          <w:rFonts w:asciiTheme="minorHAnsi" w:hAnsiTheme="minorHAnsi" w:cstheme="minorHAnsi"/>
          <w:sz w:val="22"/>
          <w:szCs w:val="22"/>
          <w:lang w:val="sr-Cyrl-RS"/>
        </w:rPr>
        <w:t xml:space="preserve"> </w:t>
      </w:r>
      <w:r w:rsidR="00AC3FDE" w:rsidRPr="00561AFB">
        <w:rPr>
          <w:rFonts w:asciiTheme="minorHAnsi" w:hAnsiTheme="minorHAnsi" w:cstheme="minorHAnsi"/>
          <w:sz w:val="22"/>
          <w:szCs w:val="22"/>
          <w:lang w:val="sr-Cyrl-CS"/>
        </w:rPr>
        <w:t>(</w:t>
      </w:r>
      <w:r>
        <w:rPr>
          <w:rFonts w:asciiTheme="minorHAnsi" w:hAnsiTheme="minorHAnsi" w:cstheme="minorHAnsi"/>
          <w:sz w:val="22"/>
          <w:szCs w:val="22"/>
          <w:lang w:val="sr-Cyrl-CS"/>
        </w:rPr>
        <w:t>5</w:t>
      </w:r>
      <w:r w:rsidR="00AC3FDE" w:rsidRPr="00561AFB">
        <w:rPr>
          <w:rFonts w:asciiTheme="minorHAnsi" w:hAnsiTheme="minorHAnsi" w:cstheme="minorHAnsi"/>
          <w:sz w:val="22"/>
          <w:szCs w:val="22"/>
          <w:lang w:val="sr-Cyrl-CS"/>
        </w:rPr>
        <w:t>) Уговор</w:t>
      </w:r>
      <w:r w:rsidR="006164E2">
        <w:rPr>
          <w:rFonts w:asciiTheme="minorHAnsi" w:hAnsiTheme="minorHAnsi" w:cstheme="minorHAnsi"/>
          <w:sz w:val="22"/>
          <w:szCs w:val="22"/>
          <w:lang w:val="sr-Cyrl-CS"/>
        </w:rPr>
        <w:t>а</w:t>
      </w:r>
      <w:r w:rsidR="00AC3FDE" w:rsidRPr="00561AFB">
        <w:rPr>
          <w:rFonts w:asciiTheme="minorHAnsi" w:hAnsiTheme="minorHAnsi" w:cstheme="minorHAnsi"/>
          <w:sz w:val="22"/>
          <w:szCs w:val="22"/>
          <w:lang w:val="sr-Cyrl-CS"/>
        </w:rPr>
        <w:t xml:space="preserve"> о закупу пословног простора;</w:t>
      </w:r>
      <w:r w:rsidR="00EB206A">
        <w:rPr>
          <w:rFonts w:asciiTheme="minorHAnsi" w:hAnsiTheme="minorHAnsi" w:cstheme="minorHAnsi"/>
          <w:sz w:val="22"/>
          <w:szCs w:val="22"/>
          <w:lang w:val="sr-Cyrl-CS"/>
        </w:rPr>
        <w:t xml:space="preserve"> и</w:t>
      </w:r>
      <w:r w:rsidR="008D36F6">
        <w:rPr>
          <w:rFonts w:asciiTheme="minorHAnsi" w:hAnsiTheme="minorHAnsi" w:cstheme="minorHAnsi"/>
          <w:sz w:val="22"/>
          <w:szCs w:val="22"/>
          <w:lang w:val="sr-Latn-BA"/>
        </w:rPr>
        <w:t xml:space="preserve"> </w:t>
      </w:r>
      <w:r w:rsidR="008D36F6">
        <w:rPr>
          <w:rFonts w:asciiTheme="minorHAnsi" w:hAnsiTheme="minorHAnsi" w:cstheme="minorHAnsi"/>
          <w:sz w:val="22"/>
          <w:szCs w:val="22"/>
          <w:lang w:val="sr-Cyrl-BA"/>
        </w:rPr>
        <w:t>то:</w:t>
      </w:r>
    </w:p>
    <w:p w14:paraId="2730AB3B" w14:textId="77777777" w:rsidR="00D22696" w:rsidRDefault="00D22696" w:rsidP="00D22696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14:paraId="1125ADBC" w14:textId="77777777" w:rsidR="00D22696" w:rsidRDefault="00D22696" w:rsidP="00D22696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14:paraId="6D86BAB8" w14:textId="3EFB488D" w:rsidR="00D22696" w:rsidRPr="00EB206A" w:rsidRDefault="00D22696" w:rsidP="00D22696">
      <w:pPr>
        <w:pStyle w:val="ListParagraph"/>
        <w:numPr>
          <w:ilvl w:val="1"/>
          <w:numId w:val="10"/>
        </w:num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A63FB1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Уговор о закупу пословног простора</w:t>
      </w:r>
      <w:r w:rsidR="003301CB" w:rsidRPr="00A63FB1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 xml:space="preserve"> (</w:t>
      </w:r>
      <w:r w:rsidR="003301CB" w:rsidRPr="0058646D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Број: 01-</w:t>
      </w:r>
      <w:r w:rsidR="00FD38AE" w:rsidRPr="0058646D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14</w:t>
      </w:r>
      <w:r w:rsidR="00BB5CCD" w:rsidRPr="0058646D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3</w:t>
      </w:r>
      <w:r w:rsidR="00FD38AE" w:rsidRPr="0058646D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/2</w:t>
      </w:r>
      <w:r w:rsidR="00BB5CCD" w:rsidRPr="0058646D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4 од 2</w:t>
      </w:r>
      <w:r w:rsidR="00FD38AE" w:rsidRPr="0058646D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5</w:t>
      </w:r>
      <w:r w:rsidRPr="0058646D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.0</w:t>
      </w:r>
      <w:r w:rsidR="00FD38AE" w:rsidRPr="0058646D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1</w:t>
      </w:r>
      <w:r w:rsidRPr="0058646D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.202</w:t>
      </w:r>
      <w:r w:rsidR="00BB5CCD" w:rsidRPr="0058646D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4</w:t>
      </w:r>
      <w:r w:rsidRPr="0058646D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. године</w:t>
      </w:r>
      <w:r w:rsidRPr="00A63FB1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)</w:t>
      </w:r>
      <w:r w:rsidRPr="00A63FB1">
        <w:rPr>
          <w:rFonts w:asciiTheme="minorHAnsi" w:hAnsiTheme="minorHAnsi" w:cstheme="minorHAnsi"/>
          <w:color w:val="365F91" w:themeColor="accent1" w:themeShade="BF"/>
          <w:sz w:val="22"/>
          <w:szCs w:val="22"/>
          <w:lang w:val="sr-Cyrl-CS"/>
        </w:rPr>
        <w:t xml:space="preserve"> </w:t>
      </w:r>
      <w:r w:rsidRPr="00EB206A">
        <w:rPr>
          <w:rFonts w:asciiTheme="minorHAnsi" w:hAnsiTheme="minorHAnsi" w:cstheme="minorHAnsi"/>
          <w:sz w:val="22"/>
          <w:szCs w:val="22"/>
          <w:lang w:val="sr-Cyrl-CS"/>
        </w:rPr>
        <w:t>закључен између „Дунав Осигурања“ а.д. Бања Лука ( као Закуподавац) и „Дунав ауто“ д.о.о. Бања Лука ( као закупац)</w:t>
      </w:r>
    </w:p>
    <w:p w14:paraId="64B6123D" w14:textId="77777777" w:rsidR="00D22696" w:rsidRPr="00EB206A" w:rsidRDefault="00D22696" w:rsidP="00D22696">
      <w:pPr>
        <w:pStyle w:val="ListParagraph"/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14:paraId="37E68F7E" w14:textId="77777777" w:rsidR="00D22696" w:rsidRPr="0058646D" w:rsidRDefault="00D22696" w:rsidP="00D22696">
      <w:pPr>
        <w:ind w:left="360"/>
        <w:jc w:val="both"/>
        <w:rPr>
          <w:rFonts w:asciiTheme="minorHAnsi" w:hAnsiTheme="minorHAnsi" w:cstheme="minorHAnsi"/>
          <w:i/>
          <w:sz w:val="22"/>
          <w:szCs w:val="22"/>
          <w:u w:val="single"/>
          <w:lang w:val="sr-Cyrl-CS"/>
        </w:rPr>
      </w:pPr>
      <w:r w:rsidRPr="0058646D">
        <w:rPr>
          <w:rFonts w:asciiTheme="minorHAnsi" w:hAnsiTheme="minorHAnsi" w:cstheme="minorHAnsi"/>
          <w:i/>
          <w:sz w:val="22"/>
          <w:szCs w:val="22"/>
          <w:u w:val="single"/>
          <w:lang w:val="sr-Cyrl-CS"/>
        </w:rPr>
        <w:t>Предмет закупа</w:t>
      </w:r>
    </w:p>
    <w:p w14:paraId="231BACBE" w14:textId="77777777" w:rsidR="00D22696" w:rsidRPr="0058646D" w:rsidRDefault="00D22696" w:rsidP="00D22696">
      <w:pPr>
        <w:ind w:left="360"/>
        <w:jc w:val="both"/>
        <w:rPr>
          <w:rFonts w:asciiTheme="minorHAnsi" w:hAnsiTheme="minorHAnsi" w:cstheme="minorHAnsi"/>
          <w:i/>
          <w:sz w:val="22"/>
          <w:szCs w:val="22"/>
          <w:u w:val="single"/>
          <w:lang w:val="sr-Cyrl-CS"/>
        </w:rPr>
      </w:pPr>
    </w:p>
    <w:p w14:paraId="77BEB1F0" w14:textId="496EBFF9" w:rsidR="00D22696" w:rsidRPr="0058646D" w:rsidRDefault="00D22696" w:rsidP="00D22696">
      <w:pPr>
        <w:pStyle w:val="ListParagraph"/>
        <w:numPr>
          <w:ilvl w:val="0"/>
          <w:numId w:val="5"/>
        </w:num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  <w:r w:rsidRPr="0058646D">
        <w:rPr>
          <w:rFonts w:asciiTheme="minorHAnsi" w:hAnsiTheme="minorHAnsi" w:cstheme="minorHAnsi"/>
          <w:sz w:val="22"/>
          <w:szCs w:val="22"/>
          <w:lang w:val="sr-Cyrl-CS"/>
        </w:rPr>
        <w:t xml:space="preserve">Закуподавац је власник </w:t>
      </w:r>
      <w:r w:rsidR="0058646D">
        <w:rPr>
          <w:rFonts w:asciiTheme="minorHAnsi" w:hAnsiTheme="minorHAnsi" w:cstheme="minorHAnsi"/>
          <w:sz w:val="22"/>
          <w:szCs w:val="22"/>
          <w:lang w:val="sr-Cyrl-CS"/>
        </w:rPr>
        <w:t>непокретности-</w:t>
      </w:r>
      <w:r w:rsidRPr="0058646D">
        <w:rPr>
          <w:rFonts w:asciiTheme="minorHAnsi" w:hAnsiTheme="minorHAnsi" w:cstheme="minorHAnsi"/>
          <w:sz w:val="22"/>
          <w:szCs w:val="22"/>
          <w:lang w:val="sr-Cyrl-CS"/>
        </w:rPr>
        <w:t xml:space="preserve">пословног простора који се налази у </w:t>
      </w:r>
      <w:r w:rsidR="00FD38AE" w:rsidRPr="0058646D">
        <w:rPr>
          <w:rFonts w:asciiTheme="minorHAnsi" w:hAnsiTheme="minorHAnsi" w:cstheme="minorHAnsi"/>
          <w:sz w:val="22"/>
          <w:szCs w:val="22"/>
          <w:lang w:val="sr-Cyrl-CS"/>
        </w:rPr>
        <w:t>Бањој Луци</w:t>
      </w:r>
      <w:r w:rsidR="0058646D">
        <w:rPr>
          <w:rFonts w:asciiTheme="minorHAnsi" w:hAnsiTheme="minorHAnsi" w:cstheme="minorHAnsi"/>
          <w:sz w:val="22"/>
          <w:szCs w:val="22"/>
          <w:lang w:val="sr-Cyrl-CS"/>
        </w:rPr>
        <w:t>, Булевар војводе Степе Степановића 107Ц</w:t>
      </w:r>
      <w:r w:rsidR="003301CB" w:rsidRPr="0058646D">
        <w:rPr>
          <w:rFonts w:asciiTheme="minorHAnsi" w:hAnsiTheme="minorHAnsi" w:cstheme="minorHAnsi"/>
          <w:sz w:val="22"/>
          <w:szCs w:val="22"/>
          <w:lang w:val="sr-Cyrl-RS"/>
        </w:rPr>
        <w:t>.</w:t>
      </w:r>
    </w:p>
    <w:p w14:paraId="69BD37E0" w14:textId="77777777" w:rsidR="00D22696" w:rsidRPr="0058646D" w:rsidRDefault="00D22696" w:rsidP="00D22696">
      <w:pPr>
        <w:pStyle w:val="ListParagraph"/>
        <w:ind w:left="1080"/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14:paraId="1B15779A" w14:textId="36CC0143" w:rsidR="00D22696" w:rsidRPr="0058646D" w:rsidRDefault="00D22696" w:rsidP="00D22696">
      <w:pPr>
        <w:pStyle w:val="ListParagraph"/>
        <w:numPr>
          <w:ilvl w:val="0"/>
          <w:numId w:val="5"/>
        </w:num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  <w:r w:rsidRPr="0058646D">
        <w:rPr>
          <w:rFonts w:asciiTheme="minorHAnsi" w:hAnsiTheme="minorHAnsi" w:cstheme="minorHAnsi"/>
          <w:sz w:val="22"/>
          <w:szCs w:val="22"/>
          <w:lang w:val="sr-Cyrl-CS"/>
        </w:rPr>
        <w:t xml:space="preserve">Предмет закупа према закљученом уговору </w:t>
      </w:r>
      <w:r w:rsidR="003301CB" w:rsidRPr="0058646D">
        <w:rPr>
          <w:rFonts w:asciiTheme="minorHAnsi" w:hAnsiTheme="minorHAnsi" w:cstheme="minorHAnsi"/>
          <w:sz w:val="22"/>
          <w:szCs w:val="22"/>
          <w:lang w:val="sr-Cyrl-CS"/>
        </w:rPr>
        <w:t xml:space="preserve">је </w:t>
      </w:r>
      <w:r w:rsidR="0058646D">
        <w:rPr>
          <w:rFonts w:asciiTheme="minorHAnsi" w:hAnsiTheme="minorHAnsi" w:cstheme="minorHAnsi"/>
          <w:sz w:val="22"/>
          <w:szCs w:val="22"/>
          <w:lang w:val="sr-Cyrl-CS"/>
        </w:rPr>
        <w:t>непокретност-пословни простор ПР-3</w:t>
      </w:r>
      <w:r w:rsidR="003301CB" w:rsidRPr="0058646D">
        <w:rPr>
          <w:rFonts w:asciiTheme="minorHAnsi" w:hAnsiTheme="minorHAnsi" w:cstheme="minorHAnsi"/>
          <w:sz w:val="22"/>
          <w:szCs w:val="22"/>
          <w:lang w:val="sr-Cyrl-CS"/>
        </w:rPr>
        <w:t>, укупне поврине</w:t>
      </w:r>
      <w:r w:rsidRPr="0058646D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="00FD38AE" w:rsidRPr="0058646D">
        <w:rPr>
          <w:rFonts w:asciiTheme="minorHAnsi" w:hAnsiTheme="minorHAnsi" w:cstheme="minorHAnsi"/>
          <w:sz w:val="22"/>
          <w:szCs w:val="22"/>
          <w:lang w:val="sr-Cyrl-CS"/>
        </w:rPr>
        <w:t>6</w:t>
      </w:r>
      <w:r w:rsidR="0058646D">
        <w:rPr>
          <w:rFonts w:asciiTheme="minorHAnsi" w:hAnsiTheme="minorHAnsi" w:cstheme="minorHAnsi"/>
          <w:sz w:val="22"/>
          <w:szCs w:val="22"/>
          <w:lang w:val="sr-Cyrl-CS"/>
        </w:rPr>
        <w:t>9</w:t>
      </w:r>
      <w:r w:rsidR="00FD38AE" w:rsidRPr="0058646D">
        <w:rPr>
          <w:rFonts w:asciiTheme="minorHAnsi" w:hAnsiTheme="minorHAnsi" w:cstheme="minorHAnsi"/>
          <w:sz w:val="22"/>
          <w:szCs w:val="22"/>
          <w:lang w:val="sr-Cyrl-CS"/>
        </w:rPr>
        <w:t xml:space="preserve"> м²</w:t>
      </w:r>
      <w:r w:rsidR="003301CB" w:rsidRPr="0058646D">
        <w:rPr>
          <w:rFonts w:asciiTheme="minorHAnsi" w:hAnsiTheme="minorHAnsi" w:cstheme="minorHAnsi"/>
          <w:sz w:val="22"/>
          <w:szCs w:val="22"/>
          <w:lang w:val="sr-Cyrl-CS"/>
        </w:rPr>
        <w:t xml:space="preserve">, </w:t>
      </w:r>
      <w:r w:rsidR="00FD38AE" w:rsidRPr="0058646D">
        <w:rPr>
          <w:rFonts w:asciiTheme="minorHAnsi" w:hAnsiTheme="minorHAnsi" w:cstheme="minorHAnsi"/>
          <w:sz w:val="22"/>
          <w:szCs w:val="22"/>
          <w:lang w:val="sr-Cyrl-CS"/>
        </w:rPr>
        <w:t xml:space="preserve">у згради изграђеној </w:t>
      </w:r>
      <w:r w:rsidR="003301CB" w:rsidRPr="0058646D">
        <w:rPr>
          <w:rFonts w:asciiTheme="minorHAnsi" w:hAnsiTheme="minorHAnsi" w:cstheme="minorHAnsi"/>
          <w:sz w:val="22"/>
          <w:szCs w:val="22"/>
          <w:lang w:val="sr-Cyrl-CS"/>
        </w:rPr>
        <w:t xml:space="preserve">на катастарској парцели број </w:t>
      </w:r>
      <w:r w:rsidR="0058646D">
        <w:rPr>
          <w:rFonts w:asciiTheme="minorHAnsi" w:hAnsiTheme="minorHAnsi" w:cstheme="minorHAnsi"/>
          <w:sz w:val="22"/>
          <w:szCs w:val="22"/>
          <w:lang w:val="sr-Cyrl-CS"/>
        </w:rPr>
        <w:t>503</w:t>
      </w:r>
      <w:r w:rsidR="00FD38AE" w:rsidRPr="0058646D">
        <w:rPr>
          <w:rFonts w:asciiTheme="minorHAnsi" w:hAnsiTheme="minorHAnsi" w:cstheme="minorHAnsi"/>
          <w:sz w:val="22"/>
          <w:szCs w:val="22"/>
          <w:lang w:val="sr-Cyrl-CS"/>
        </w:rPr>
        <w:t>/</w:t>
      </w:r>
      <w:r w:rsidR="0058646D">
        <w:rPr>
          <w:rFonts w:asciiTheme="minorHAnsi" w:hAnsiTheme="minorHAnsi" w:cstheme="minorHAnsi"/>
          <w:sz w:val="22"/>
          <w:szCs w:val="22"/>
          <w:lang w:val="sr-Cyrl-CS"/>
        </w:rPr>
        <w:t>5</w:t>
      </w:r>
      <w:r w:rsidR="003301CB" w:rsidRPr="0058646D">
        <w:rPr>
          <w:rFonts w:asciiTheme="minorHAnsi" w:hAnsiTheme="minorHAnsi" w:cstheme="minorHAnsi"/>
          <w:sz w:val="22"/>
          <w:szCs w:val="22"/>
          <w:lang w:val="sr-Cyrl-CS"/>
        </w:rPr>
        <w:t xml:space="preserve">, посједовни лист број </w:t>
      </w:r>
      <w:r w:rsidR="0058646D">
        <w:rPr>
          <w:rFonts w:asciiTheme="minorHAnsi" w:hAnsiTheme="minorHAnsi" w:cstheme="minorHAnsi"/>
          <w:sz w:val="22"/>
          <w:szCs w:val="22"/>
          <w:lang w:val="sr-Cyrl-CS"/>
        </w:rPr>
        <w:t>2158</w:t>
      </w:r>
      <w:r w:rsidR="00FD38AE" w:rsidRPr="0058646D">
        <w:rPr>
          <w:rFonts w:asciiTheme="minorHAnsi" w:hAnsiTheme="minorHAnsi" w:cstheme="minorHAnsi"/>
          <w:sz w:val="22"/>
          <w:szCs w:val="22"/>
          <w:lang w:val="sr-Cyrl-CS"/>
        </w:rPr>
        <w:t xml:space="preserve"> КО Бања </w:t>
      </w:r>
      <w:r w:rsidR="0058646D">
        <w:rPr>
          <w:rFonts w:asciiTheme="minorHAnsi" w:hAnsiTheme="minorHAnsi" w:cstheme="minorHAnsi"/>
          <w:sz w:val="22"/>
          <w:szCs w:val="22"/>
          <w:lang w:val="sr-Cyrl-CS"/>
        </w:rPr>
        <w:t>Л</w:t>
      </w:r>
      <w:r w:rsidR="00FD38AE" w:rsidRPr="0058646D">
        <w:rPr>
          <w:rFonts w:asciiTheme="minorHAnsi" w:hAnsiTheme="minorHAnsi" w:cstheme="minorHAnsi"/>
          <w:sz w:val="22"/>
          <w:szCs w:val="22"/>
          <w:lang w:val="sr-Cyrl-CS"/>
        </w:rPr>
        <w:t xml:space="preserve">ука </w:t>
      </w:r>
      <w:r w:rsidR="0058646D">
        <w:rPr>
          <w:rFonts w:asciiTheme="minorHAnsi" w:hAnsiTheme="minorHAnsi" w:cstheme="minorHAnsi"/>
          <w:sz w:val="22"/>
          <w:szCs w:val="22"/>
          <w:lang w:val="sr-Cyrl-CS"/>
        </w:rPr>
        <w:t>5</w:t>
      </w:r>
      <w:r w:rsidR="003301CB" w:rsidRPr="0058646D">
        <w:rPr>
          <w:rFonts w:asciiTheme="minorHAnsi" w:hAnsiTheme="minorHAnsi" w:cstheme="minorHAnsi"/>
          <w:sz w:val="22"/>
          <w:szCs w:val="22"/>
          <w:lang w:val="sr-Cyrl-CS"/>
        </w:rPr>
        <w:t>.</w:t>
      </w:r>
    </w:p>
    <w:p w14:paraId="2199FFA7" w14:textId="77777777" w:rsidR="00D22696" w:rsidRPr="0058646D" w:rsidRDefault="00D22696" w:rsidP="00D22696">
      <w:pPr>
        <w:pStyle w:val="ListParagrap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14:paraId="2BF15FB1" w14:textId="77777777" w:rsidR="00D22696" w:rsidRPr="0058646D" w:rsidRDefault="00D22696" w:rsidP="00D22696">
      <w:pPr>
        <w:ind w:left="360"/>
        <w:jc w:val="both"/>
        <w:rPr>
          <w:rFonts w:asciiTheme="minorHAnsi" w:hAnsiTheme="minorHAnsi" w:cstheme="minorHAnsi"/>
          <w:i/>
          <w:sz w:val="22"/>
          <w:szCs w:val="22"/>
          <w:u w:val="single"/>
          <w:lang w:val="sr-Cyrl-BA"/>
        </w:rPr>
      </w:pPr>
      <w:r w:rsidRPr="0058646D">
        <w:rPr>
          <w:rFonts w:asciiTheme="minorHAnsi" w:hAnsiTheme="minorHAnsi" w:cstheme="minorHAnsi"/>
          <w:i/>
          <w:sz w:val="22"/>
          <w:szCs w:val="22"/>
          <w:u w:val="single"/>
          <w:lang w:val="sr-Cyrl-BA"/>
        </w:rPr>
        <w:t>Цијена закупа</w:t>
      </w:r>
    </w:p>
    <w:p w14:paraId="65F0E1B7" w14:textId="77777777" w:rsidR="00D22696" w:rsidRPr="0058646D" w:rsidRDefault="00D22696" w:rsidP="00D22696">
      <w:pPr>
        <w:jc w:val="both"/>
        <w:rPr>
          <w:rFonts w:asciiTheme="minorHAnsi" w:hAnsiTheme="minorHAnsi" w:cstheme="minorHAnsi"/>
          <w:i/>
          <w:sz w:val="22"/>
          <w:szCs w:val="22"/>
          <w:u w:val="single"/>
          <w:lang w:val="sr-Cyrl-BA"/>
        </w:rPr>
      </w:pPr>
    </w:p>
    <w:p w14:paraId="65101035" w14:textId="5E2AC711" w:rsidR="00D22696" w:rsidRPr="0058646D" w:rsidRDefault="00D22696" w:rsidP="00860B43">
      <w:pPr>
        <w:pStyle w:val="ListParagraph"/>
        <w:numPr>
          <w:ilvl w:val="0"/>
          <w:numId w:val="19"/>
        </w:num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r w:rsidRPr="0058646D">
        <w:rPr>
          <w:rFonts w:asciiTheme="minorHAnsi" w:hAnsiTheme="minorHAnsi" w:cstheme="minorHAnsi"/>
          <w:sz w:val="22"/>
          <w:szCs w:val="22"/>
          <w:lang w:val="sr-Cyrl-BA"/>
        </w:rPr>
        <w:t>Цијена закупа пословног</w:t>
      </w:r>
      <w:r w:rsidR="003301CB" w:rsidRPr="0058646D">
        <w:rPr>
          <w:rFonts w:asciiTheme="minorHAnsi" w:hAnsiTheme="minorHAnsi" w:cstheme="minorHAnsi"/>
          <w:sz w:val="22"/>
          <w:szCs w:val="22"/>
          <w:lang w:val="sr-Cyrl-BA"/>
        </w:rPr>
        <w:t xml:space="preserve"> простора </w:t>
      </w:r>
      <w:r w:rsidR="00200439">
        <w:rPr>
          <w:rFonts w:asciiTheme="minorHAnsi" w:hAnsiTheme="minorHAnsi" w:cstheme="minorHAnsi"/>
          <w:sz w:val="22"/>
          <w:szCs w:val="22"/>
          <w:lang w:val="sr-Cyrl-BA"/>
        </w:rPr>
        <w:t>на мјесечном нивоу</w:t>
      </w:r>
      <w:r w:rsidR="003301CB" w:rsidRPr="0058646D">
        <w:rPr>
          <w:rFonts w:asciiTheme="minorHAnsi" w:hAnsiTheme="minorHAnsi" w:cstheme="minorHAnsi"/>
          <w:sz w:val="22"/>
          <w:szCs w:val="22"/>
          <w:lang w:val="sr-Cyrl-BA"/>
        </w:rPr>
        <w:t xml:space="preserve"> износи </w:t>
      </w:r>
      <w:r w:rsidR="0058646D">
        <w:rPr>
          <w:rFonts w:asciiTheme="minorHAnsi" w:hAnsiTheme="minorHAnsi" w:cstheme="minorHAnsi"/>
          <w:sz w:val="22"/>
          <w:szCs w:val="22"/>
          <w:lang w:val="sr-Cyrl-BA"/>
        </w:rPr>
        <w:t>3</w:t>
      </w:r>
      <w:r w:rsidR="003301CB" w:rsidRPr="0058646D">
        <w:rPr>
          <w:rFonts w:asciiTheme="minorHAnsi" w:hAnsiTheme="minorHAnsi" w:cstheme="minorHAnsi"/>
          <w:sz w:val="22"/>
          <w:szCs w:val="22"/>
          <w:lang w:val="sr-Cyrl-BA"/>
        </w:rPr>
        <w:t>0</w:t>
      </w:r>
      <w:r w:rsidR="00FD38AE" w:rsidRPr="0058646D">
        <w:rPr>
          <w:rFonts w:asciiTheme="minorHAnsi" w:hAnsiTheme="minorHAnsi" w:cstheme="minorHAnsi"/>
          <w:sz w:val="22"/>
          <w:szCs w:val="22"/>
          <w:lang w:val="sr-Cyrl-BA"/>
        </w:rPr>
        <w:t>0,00 КМ</w:t>
      </w:r>
      <w:r w:rsidR="00860B43" w:rsidRPr="0058646D">
        <w:rPr>
          <w:rFonts w:asciiTheme="minorHAnsi" w:hAnsiTheme="minorHAnsi" w:cstheme="minorHAnsi"/>
          <w:sz w:val="22"/>
          <w:szCs w:val="22"/>
          <w:lang w:val="sr-Cyrl-BA"/>
        </w:rPr>
        <w:t xml:space="preserve">. </w:t>
      </w:r>
      <w:r w:rsidRPr="0058646D">
        <w:rPr>
          <w:rFonts w:asciiTheme="minorHAnsi" w:hAnsiTheme="minorHAnsi" w:cstheme="minorHAnsi"/>
          <w:sz w:val="22"/>
          <w:szCs w:val="22"/>
          <w:lang w:val="sr-Cyrl-BA"/>
        </w:rPr>
        <w:t>Уговорене стране су сагласне да ће закупац поред угово</w:t>
      </w:r>
      <w:r w:rsidR="00145E5F" w:rsidRPr="0058646D">
        <w:rPr>
          <w:rFonts w:asciiTheme="minorHAnsi" w:hAnsiTheme="minorHAnsi" w:cstheme="minorHAnsi"/>
          <w:sz w:val="22"/>
          <w:szCs w:val="22"/>
          <w:lang w:val="ru-RU"/>
        </w:rPr>
        <w:t>р</w:t>
      </w:r>
      <w:r w:rsidRPr="0058646D">
        <w:rPr>
          <w:rFonts w:asciiTheme="minorHAnsi" w:hAnsiTheme="minorHAnsi" w:cstheme="minorHAnsi"/>
          <w:sz w:val="22"/>
          <w:szCs w:val="22"/>
          <w:lang w:val="sr-Cyrl-BA"/>
        </w:rPr>
        <w:t xml:space="preserve">ене закупнине, плати трошкове: електричне енергије, </w:t>
      </w:r>
      <w:r w:rsidR="00860B43" w:rsidRPr="0058646D">
        <w:rPr>
          <w:rFonts w:asciiTheme="minorHAnsi" w:hAnsiTheme="minorHAnsi" w:cstheme="minorHAnsi"/>
          <w:sz w:val="22"/>
          <w:szCs w:val="22"/>
          <w:lang w:val="sr-Cyrl-BA"/>
        </w:rPr>
        <w:t xml:space="preserve">гријања, </w:t>
      </w:r>
      <w:r w:rsidRPr="0058646D">
        <w:rPr>
          <w:rFonts w:asciiTheme="minorHAnsi" w:hAnsiTheme="minorHAnsi" w:cstheme="minorHAnsi"/>
          <w:sz w:val="22"/>
          <w:szCs w:val="22"/>
          <w:lang w:val="sr-Cyrl-BA"/>
        </w:rPr>
        <w:t>вод</w:t>
      </w:r>
      <w:r w:rsidR="00860B43" w:rsidRPr="0058646D">
        <w:rPr>
          <w:rFonts w:asciiTheme="minorHAnsi" w:hAnsiTheme="minorHAnsi" w:cstheme="minorHAnsi"/>
          <w:sz w:val="22"/>
          <w:szCs w:val="22"/>
          <w:lang w:val="sr-Cyrl-BA"/>
        </w:rPr>
        <w:t>у и сл.</w:t>
      </w:r>
    </w:p>
    <w:p w14:paraId="344A9C38" w14:textId="77777777" w:rsidR="00D22696" w:rsidRPr="0058646D" w:rsidRDefault="00D22696" w:rsidP="00D22696">
      <w:pPr>
        <w:pStyle w:val="ListParagraph"/>
        <w:ind w:left="1080"/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14:paraId="2D57D774" w14:textId="77777777" w:rsidR="00D22696" w:rsidRDefault="00D22696" w:rsidP="00D22696">
      <w:pPr>
        <w:ind w:left="360"/>
        <w:jc w:val="both"/>
        <w:rPr>
          <w:rFonts w:asciiTheme="minorHAnsi" w:hAnsiTheme="minorHAnsi" w:cstheme="minorHAnsi"/>
          <w:i/>
          <w:sz w:val="22"/>
          <w:szCs w:val="22"/>
          <w:u w:val="single"/>
        </w:rPr>
      </w:pPr>
      <w:r w:rsidRPr="0058646D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 w:rsidRPr="0058646D">
        <w:rPr>
          <w:rFonts w:asciiTheme="minorHAnsi" w:hAnsiTheme="minorHAnsi" w:cstheme="minorHAnsi"/>
          <w:i/>
          <w:sz w:val="22"/>
          <w:szCs w:val="22"/>
          <w:u w:val="single"/>
          <w:lang w:val="sr-Cyrl-BA"/>
        </w:rPr>
        <w:t>Трајање закупа</w:t>
      </w:r>
    </w:p>
    <w:p w14:paraId="4B66A742" w14:textId="77777777" w:rsidR="007A7E00" w:rsidRPr="007A7E00" w:rsidRDefault="007A7E00" w:rsidP="00D22696">
      <w:pPr>
        <w:ind w:left="360"/>
        <w:jc w:val="both"/>
        <w:rPr>
          <w:rFonts w:asciiTheme="minorHAnsi" w:hAnsiTheme="minorHAnsi" w:cstheme="minorHAnsi"/>
          <w:i/>
          <w:sz w:val="22"/>
          <w:szCs w:val="22"/>
          <w:u w:val="single"/>
        </w:rPr>
      </w:pPr>
    </w:p>
    <w:p w14:paraId="1DF13F14" w14:textId="0A3875BA" w:rsidR="00D22696" w:rsidRPr="0058646D" w:rsidRDefault="00D22696" w:rsidP="00D22696">
      <w:pPr>
        <w:pStyle w:val="ListParagraph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r w:rsidRPr="0058646D">
        <w:rPr>
          <w:rFonts w:asciiTheme="minorHAnsi" w:hAnsiTheme="minorHAnsi" w:cstheme="minorHAnsi"/>
          <w:sz w:val="22"/>
          <w:szCs w:val="22"/>
          <w:lang w:val="sr-Cyrl-BA"/>
        </w:rPr>
        <w:t>Закуп између уговарача на основу овог Уговора закључује</w:t>
      </w:r>
      <w:r w:rsidR="003301CB" w:rsidRPr="0058646D">
        <w:rPr>
          <w:rFonts w:asciiTheme="minorHAnsi" w:hAnsiTheme="minorHAnsi" w:cstheme="minorHAnsi"/>
          <w:sz w:val="22"/>
          <w:szCs w:val="22"/>
          <w:lang w:val="sr-Cyrl-BA"/>
        </w:rPr>
        <w:t xml:space="preserve"> се на </w:t>
      </w:r>
      <w:r w:rsidR="00860B43" w:rsidRPr="0058646D">
        <w:rPr>
          <w:rFonts w:asciiTheme="minorHAnsi" w:hAnsiTheme="minorHAnsi" w:cstheme="minorHAnsi"/>
          <w:sz w:val="22"/>
          <w:szCs w:val="22"/>
          <w:lang w:val="sr-Cyrl-BA"/>
        </w:rPr>
        <w:t xml:space="preserve">неодређено вријеме, почев од </w:t>
      </w:r>
      <w:r w:rsidR="0058646D">
        <w:rPr>
          <w:rFonts w:asciiTheme="minorHAnsi" w:hAnsiTheme="minorHAnsi" w:cstheme="minorHAnsi"/>
          <w:sz w:val="22"/>
          <w:szCs w:val="22"/>
          <w:lang w:val="sr-Cyrl-BA"/>
        </w:rPr>
        <w:t>01</w:t>
      </w:r>
      <w:r w:rsidR="003301CB" w:rsidRPr="0058646D">
        <w:rPr>
          <w:rFonts w:asciiTheme="minorHAnsi" w:hAnsiTheme="minorHAnsi" w:cstheme="minorHAnsi"/>
          <w:sz w:val="22"/>
          <w:szCs w:val="22"/>
          <w:lang w:val="sr-Cyrl-BA"/>
        </w:rPr>
        <w:t>.0</w:t>
      </w:r>
      <w:r w:rsidR="0058646D">
        <w:rPr>
          <w:rFonts w:asciiTheme="minorHAnsi" w:hAnsiTheme="minorHAnsi" w:cstheme="minorHAnsi"/>
          <w:sz w:val="22"/>
          <w:szCs w:val="22"/>
          <w:lang w:val="sr-Cyrl-BA"/>
        </w:rPr>
        <w:t>2</w:t>
      </w:r>
      <w:r w:rsidRPr="0058646D">
        <w:rPr>
          <w:rFonts w:asciiTheme="minorHAnsi" w:hAnsiTheme="minorHAnsi" w:cstheme="minorHAnsi"/>
          <w:sz w:val="22"/>
          <w:szCs w:val="22"/>
          <w:lang w:val="sr-Cyrl-BA"/>
        </w:rPr>
        <w:t>.202</w:t>
      </w:r>
      <w:r w:rsidR="0058646D">
        <w:rPr>
          <w:rFonts w:asciiTheme="minorHAnsi" w:hAnsiTheme="minorHAnsi" w:cstheme="minorHAnsi"/>
          <w:sz w:val="22"/>
          <w:szCs w:val="22"/>
          <w:lang w:val="sr-Cyrl-BA"/>
        </w:rPr>
        <w:t>4</w:t>
      </w:r>
      <w:r w:rsidRPr="0058646D">
        <w:rPr>
          <w:rFonts w:asciiTheme="minorHAnsi" w:hAnsiTheme="minorHAnsi" w:cstheme="minorHAnsi"/>
          <w:sz w:val="22"/>
          <w:szCs w:val="22"/>
          <w:lang w:val="sr-Cyrl-BA"/>
        </w:rPr>
        <w:t>. године.</w:t>
      </w:r>
    </w:p>
    <w:p w14:paraId="4B0DB61C" w14:textId="77777777" w:rsidR="005C1450" w:rsidRPr="0058646D" w:rsidRDefault="005C1450" w:rsidP="005C1450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14:paraId="5301A81C" w14:textId="2A23D043" w:rsidR="00CE0F95" w:rsidRPr="00EB206A" w:rsidRDefault="00CE0F95" w:rsidP="00CE0F95">
      <w:pPr>
        <w:pStyle w:val="ListParagraph"/>
        <w:numPr>
          <w:ilvl w:val="1"/>
          <w:numId w:val="10"/>
        </w:num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A63FB1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lastRenderedPageBreak/>
        <w:t>Уговор о закупу пословног простора (</w:t>
      </w:r>
      <w:r w:rsidRPr="0058646D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Број: 01-14</w:t>
      </w:r>
      <w:r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95/</w:t>
      </w:r>
      <w:r w:rsidRPr="0058646D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 xml:space="preserve">24 од </w:t>
      </w:r>
      <w:r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30</w:t>
      </w:r>
      <w:r w:rsidRPr="0058646D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.0</w:t>
      </w:r>
      <w:r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9</w:t>
      </w:r>
      <w:r w:rsidRPr="0058646D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.2024. године</w:t>
      </w:r>
      <w:r w:rsidRPr="00A63FB1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)</w:t>
      </w:r>
      <w:r w:rsidRPr="00A63FB1">
        <w:rPr>
          <w:rFonts w:asciiTheme="minorHAnsi" w:hAnsiTheme="minorHAnsi" w:cstheme="minorHAnsi"/>
          <w:color w:val="365F91" w:themeColor="accent1" w:themeShade="BF"/>
          <w:sz w:val="22"/>
          <w:szCs w:val="22"/>
          <w:lang w:val="sr-Cyrl-CS"/>
        </w:rPr>
        <w:t xml:space="preserve"> </w:t>
      </w:r>
      <w:r w:rsidRPr="00EB206A">
        <w:rPr>
          <w:rFonts w:asciiTheme="minorHAnsi" w:hAnsiTheme="minorHAnsi" w:cstheme="minorHAnsi"/>
          <w:sz w:val="22"/>
          <w:szCs w:val="22"/>
          <w:lang w:val="sr-Cyrl-CS"/>
        </w:rPr>
        <w:t>закључен између „Дунав Осигурања“ а.д. Бања Лука ( као Закуподавац) и „Дунав ауто“ д.о.о. Бања Лука (као закупац)</w:t>
      </w:r>
    </w:p>
    <w:p w14:paraId="2760BC98" w14:textId="77777777" w:rsidR="00CE0F95" w:rsidRDefault="00CE0F95" w:rsidP="00D033E5">
      <w:pPr>
        <w:ind w:left="360"/>
        <w:jc w:val="both"/>
        <w:rPr>
          <w:rFonts w:asciiTheme="minorHAnsi" w:hAnsiTheme="minorHAnsi" w:cstheme="minorHAnsi"/>
          <w:i/>
          <w:sz w:val="22"/>
          <w:szCs w:val="22"/>
          <w:u w:val="single"/>
          <w:lang w:val="sr-Cyrl-CS"/>
        </w:rPr>
      </w:pPr>
    </w:p>
    <w:p w14:paraId="208978EF" w14:textId="77777777" w:rsidR="00D033E5" w:rsidRPr="0058646D" w:rsidRDefault="00D033E5" w:rsidP="00D033E5">
      <w:pPr>
        <w:ind w:left="360"/>
        <w:jc w:val="both"/>
        <w:rPr>
          <w:rFonts w:asciiTheme="minorHAnsi" w:hAnsiTheme="minorHAnsi" w:cstheme="minorHAnsi"/>
          <w:i/>
          <w:sz w:val="22"/>
          <w:szCs w:val="22"/>
          <w:u w:val="single"/>
          <w:lang w:val="sr-Cyrl-CS"/>
        </w:rPr>
      </w:pPr>
      <w:r w:rsidRPr="0058646D">
        <w:rPr>
          <w:rFonts w:asciiTheme="minorHAnsi" w:hAnsiTheme="minorHAnsi" w:cstheme="minorHAnsi"/>
          <w:i/>
          <w:sz w:val="22"/>
          <w:szCs w:val="22"/>
          <w:u w:val="single"/>
          <w:lang w:val="sr-Cyrl-CS"/>
        </w:rPr>
        <w:t>Предмет закупа</w:t>
      </w:r>
    </w:p>
    <w:p w14:paraId="54F11EEC" w14:textId="77777777" w:rsidR="00D033E5" w:rsidRPr="0058646D" w:rsidRDefault="00D033E5" w:rsidP="00D033E5">
      <w:pPr>
        <w:ind w:left="360"/>
        <w:jc w:val="both"/>
        <w:rPr>
          <w:rFonts w:asciiTheme="minorHAnsi" w:hAnsiTheme="minorHAnsi" w:cstheme="minorHAnsi"/>
          <w:i/>
          <w:sz w:val="22"/>
          <w:szCs w:val="22"/>
          <w:u w:val="single"/>
          <w:lang w:val="sr-Cyrl-CS"/>
        </w:rPr>
      </w:pPr>
    </w:p>
    <w:p w14:paraId="413C231E" w14:textId="25CCC171" w:rsidR="00D033E5" w:rsidRPr="0058646D" w:rsidRDefault="00D033E5" w:rsidP="00D033E5">
      <w:pPr>
        <w:pStyle w:val="ListParagraph"/>
        <w:numPr>
          <w:ilvl w:val="0"/>
          <w:numId w:val="5"/>
        </w:num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  <w:r w:rsidRPr="0058646D">
        <w:rPr>
          <w:rFonts w:asciiTheme="minorHAnsi" w:hAnsiTheme="minorHAnsi" w:cstheme="minorHAnsi"/>
          <w:sz w:val="22"/>
          <w:szCs w:val="22"/>
          <w:lang w:val="sr-Cyrl-CS"/>
        </w:rPr>
        <w:t>Закуподавац је власник пословног простора</w:t>
      </w:r>
      <w:r w:rsidR="009D4C4C">
        <w:rPr>
          <w:rFonts w:asciiTheme="minorHAnsi" w:hAnsiTheme="minorHAnsi" w:cstheme="minorHAnsi"/>
          <w:sz w:val="22"/>
          <w:szCs w:val="22"/>
          <w:lang w:val="sr-Cyrl-CS"/>
        </w:rPr>
        <w:t>-Технички преглед</w:t>
      </w:r>
      <w:r w:rsidRPr="0058646D">
        <w:rPr>
          <w:rFonts w:asciiTheme="minorHAnsi" w:hAnsiTheme="minorHAnsi" w:cstheme="minorHAnsi"/>
          <w:sz w:val="22"/>
          <w:szCs w:val="22"/>
          <w:lang w:val="sr-Cyrl-CS"/>
        </w:rPr>
        <w:t xml:space="preserve"> који се налази у </w:t>
      </w:r>
      <w:r w:rsidR="009D4C4C">
        <w:rPr>
          <w:rFonts w:asciiTheme="minorHAnsi" w:hAnsiTheme="minorHAnsi" w:cstheme="minorHAnsi"/>
          <w:sz w:val="22"/>
          <w:szCs w:val="22"/>
          <w:lang w:val="sr-Cyrl-CS"/>
        </w:rPr>
        <w:t>Дервенти</w:t>
      </w:r>
      <w:r>
        <w:rPr>
          <w:rFonts w:asciiTheme="minorHAnsi" w:hAnsiTheme="minorHAnsi" w:cstheme="minorHAnsi"/>
          <w:sz w:val="22"/>
          <w:szCs w:val="22"/>
          <w:lang w:val="sr-Cyrl-CS"/>
        </w:rPr>
        <w:t xml:space="preserve">, </w:t>
      </w:r>
      <w:r w:rsidR="009D4C4C">
        <w:rPr>
          <w:rFonts w:asciiTheme="minorHAnsi" w:hAnsiTheme="minorHAnsi" w:cstheme="minorHAnsi"/>
          <w:sz w:val="22"/>
          <w:szCs w:val="22"/>
          <w:lang w:val="sr-Cyrl-CS"/>
        </w:rPr>
        <w:t>на адреси Јасенци бб</w:t>
      </w:r>
      <w:r w:rsidRPr="0058646D">
        <w:rPr>
          <w:rFonts w:asciiTheme="minorHAnsi" w:hAnsiTheme="minorHAnsi" w:cstheme="minorHAnsi"/>
          <w:sz w:val="22"/>
          <w:szCs w:val="22"/>
          <w:lang w:val="sr-Cyrl-RS"/>
        </w:rPr>
        <w:t>.</w:t>
      </w:r>
    </w:p>
    <w:p w14:paraId="3B1C1881" w14:textId="77777777" w:rsidR="00D033E5" w:rsidRPr="0058646D" w:rsidRDefault="00D033E5" w:rsidP="00D033E5">
      <w:pPr>
        <w:pStyle w:val="ListParagraph"/>
        <w:ind w:left="1080"/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14:paraId="3FE4E834" w14:textId="754AA67E" w:rsidR="00D033E5" w:rsidRPr="0058646D" w:rsidRDefault="00D033E5" w:rsidP="00D033E5">
      <w:pPr>
        <w:pStyle w:val="ListParagraph"/>
        <w:numPr>
          <w:ilvl w:val="0"/>
          <w:numId w:val="5"/>
        </w:num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  <w:r w:rsidRPr="0058646D">
        <w:rPr>
          <w:rFonts w:asciiTheme="minorHAnsi" w:hAnsiTheme="minorHAnsi" w:cstheme="minorHAnsi"/>
          <w:sz w:val="22"/>
          <w:szCs w:val="22"/>
          <w:lang w:val="sr-Cyrl-CS"/>
        </w:rPr>
        <w:t xml:space="preserve">Предмет закупа према закљученом уговору је </w:t>
      </w:r>
      <w:r>
        <w:rPr>
          <w:rFonts w:asciiTheme="minorHAnsi" w:hAnsiTheme="minorHAnsi" w:cstheme="minorHAnsi"/>
          <w:sz w:val="22"/>
          <w:szCs w:val="22"/>
          <w:lang w:val="sr-Cyrl-CS"/>
        </w:rPr>
        <w:t>пословни простор</w:t>
      </w:r>
      <w:r w:rsidR="009D4C4C">
        <w:rPr>
          <w:rFonts w:asciiTheme="minorHAnsi" w:hAnsiTheme="minorHAnsi" w:cstheme="minorHAnsi"/>
          <w:sz w:val="22"/>
          <w:szCs w:val="22"/>
          <w:lang w:val="sr-Cyrl-CS"/>
        </w:rPr>
        <w:t>-Технички преглед</w:t>
      </w:r>
      <w:r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Pr="0058646D">
        <w:rPr>
          <w:rFonts w:asciiTheme="minorHAnsi" w:hAnsiTheme="minorHAnsi" w:cstheme="minorHAnsi"/>
          <w:sz w:val="22"/>
          <w:szCs w:val="22"/>
          <w:lang w:val="sr-Cyrl-CS"/>
        </w:rPr>
        <w:t xml:space="preserve">укупне поврине </w:t>
      </w:r>
      <w:r w:rsidR="009D4C4C">
        <w:rPr>
          <w:rFonts w:asciiTheme="minorHAnsi" w:hAnsiTheme="minorHAnsi" w:cstheme="minorHAnsi"/>
          <w:sz w:val="22"/>
          <w:szCs w:val="22"/>
          <w:lang w:val="sr-Cyrl-CS"/>
        </w:rPr>
        <w:t>264</w:t>
      </w:r>
      <w:r w:rsidRPr="0058646D">
        <w:rPr>
          <w:rFonts w:asciiTheme="minorHAnsi" w:hAnsiTheme="minorHAnsi" w:cstheme="minorHAnsi"/>
          <w:sz w:val="22"/>
          <w:szCs w:val="22"/>
          <w:lang w:val="sr-Cyrl-CS"/>
        </w:rPr>
        <w:t xml:space="preserve"> м², у згради изграђеној на катастарској парцели број </w:t>
      </w:r>
      <w:r w:rsidR="009D4C4C">
        <w:rPr>
          <w:rFonts w:asciiTheme="minorHAnsi" w:hAnsiTheme="minorHAnsi" w:cstheme="minorHAnsi"/>
          <w:sz w:val="22"/>
          <w:szCs w:val="22"/>
          <w:lang w:val="sr-Cyrl-CS"/>
        </w:rPr>
        <w:t>147</w:t>
      </w:r>
      <w:r w:rsidRPr="0058646D">
        <w:rPr>
          <w:rFonts w:asciiTheme="minorHAnsi" w:hAnsiTheme="minorHAnsi" w:cstheme="minorHAnsi"/>
          <w:sz w:val="22"/>
          <w:szCs w:val="22"/>
          <w:lang w:val="sr-Cyrl-CS"/>
        </w:rPr>
        <w:t>/</w:t>
      </w:r>
      <w:r>
        <w:rPr>
          <w:rFonts w:asciiTheme="minorHAnsi" w:hAnsiTheme="minorHAnsi" w:cstheme="minorHAnsi"/>
          <w:sz w:val="22"/>
          <w:szCs w:val="22"/>
          <w:lang w:val="sr-Cyrl-CS"/>
        </w:rPr>
        <w:t>5</w:t>
      </w:r>
      <w:r w:rsidRPr="0058646D">
        <w:rPr>
          <w:rFonts w:asciiTheme="minorHAnsi" w:hAnsiTheme="minorHAnsi" w:cstheme="minorHAnsi"/>
          <w:sz w:val="22"/>
          <w:szCs w:val="22"/>
          <w:lang w:val="sr-Cyrl-CS"/>
        </w:rPr>
        <w:t xml:space="preserve">, посједовни лист број </w:t>
      </w:r>
      <w:r w:rsidR="009D4C4C">
        <w:rPr>
          <w:rFonts w:asciiTheme="minorHAnsi" w:hAnsiTheme="minorHAnsi" w:cstheme="minorHAnsi"/>
          <w:sz w:val="22"/>
          <w:szCs w:val="22"/>
          <w:lang w:val="sr-Cyrl-CS"/>
        </w:rPr>
        <w:t>3346</w:t>
      </w:r>
      <w:r w:rsidRPr="0058646D">
        <w:rPr>
          <w:rFonts w:asciiTheme="minorHAnsi" w:hAnsiTheme="minorHAnsi" w:cstheme="minorHAnsi"/>
          <w:sz w:val="22"/>
          <w:szCs w:val="22"/>
          <w:lang w:val="sr-Cyrl-CS"/>
        </w:rPr>
        <w:t xml:space="preserve"> КО </w:t>
      </w:r>
      <w:r w:rsidR="009D4C4C">
        <w:rPr>
          <w:rFonts w:asciiTheme="minorHAnsi" w:hAnsiTheme="minorHAnsi" w:cstheme="minorHAnsi"/>
          <w:sz w:val="22"/>
          <w:szCs w:val="22"/>
          <w:lang w:val="sr-Cyrl-CS"/>
        </w:rPr>
        <w:t>Дервента 1</w:t>
      </w:r>
      <w:r w:rsidRPr="0058646D">
        <w:rPr>
          <w:rFonts w:asciiTheme="minorHAnsi" w:hAnsiTheme="minorHAnsi" w:cstheme="minorHAnsi"/>
          <w:sz w:val="22"/>
          <w:szCs w:val="22"/>
          <w:lang w:val="sr-Cyrl-CS"/>
        </w:rPr>
        <w:t>.</w:t>
      </w:r>
    </w:p>
    <w:p w14:paraId="4BACD67A" w14:textId="77777777" w:rsidR="00D033E5" w:rsidRPr="0058646D" w:rsidRDefault="00D033E5" w:rsidP="00D033E5">
      <w:pPr>
        <w:pStyle w:val="ListParagrap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14:paraId="40ACDA04" w14:textId="77777777" w:rsidR="00D033E5" w:rsidRPr="0058646D" w:rsidRDefault="00D033E5" w:rsidP="00D033E5">
      <w:pPr>
        <w:ind w:left="360"/>
        <w:jc w:val="both"/>
        <w:rPr>
          <w:rFonts w:asciiTheme="minorHAnsi" w:hAnsiTheme="minorHAnsi" w:cstheme="minorHAnsi"/>
          <w:i/>
          <w:sz w:val="22"/>
          <w:szCs w:val="22"/>
          <w:u w:val="single"/>
          <w:lang w:val="sr-Cyrl-BA"/>
        </w:rPr>
      </w:pPr>
      <w:r w:rsidRPr="0058646D">
        <w:rPr>
          <w:rFonts w:asciiTheme="minorHAnsi" w:hAnsiTheme="minorHAnsi" w:cstheme="minorHAnsi"/>
          <w:i/>
          <w:sz w:val="22"/>
          <w:szCs w:val="22"/>
          <w:u w:val="single"/>
          <w:lang w:val="sr-Cyrl-BA"/>
        </w:rPr>
        <w:t>Цијена закупа</w:t>
      </w:r>
    </w:p>
    <w:p w14:paraId="4234A12C" w14:textId="77777777" w:rsidR="00D033E5" w:rsidRPr="0058646D" w:rsidRDefault="00D033E5" w:rsidP="00D033E5">
      <w:pPr>
        <w:jc w:val="both"/>
        <w:rPr>
          <w:rFonts w:asciiTheme="minorHAnsi" w:hAnsiTheme="minorHAnsi" w:cstheme="minorHAnsi"/>
          <w:i/>
          <w:sz w:val="22"/>
          <w:szCs w:val="22"/>
          <w:u w:val="single"/>
          <w:lang w:val="sr-Cyrl-BA"/>
        </w:rPr>
      </w:pPr>
    </w:p>
    <w:p w14:paraId="7817E707" w14:textId="3B32AB37" w:rsidR="00D033E5" w:rsidRPr="0058646D" w:rsidRDefault="00D033E5" w:rsidP="00D033E5">
      <w:pPr>
        <w:pStyle w:val="ListParagraph"/>
        <w:numPr>
          <w:ilvl w:val="0"/>
          <w:numId w:val="19"/>
        </w:num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r w:rsidRPr="0058646D">
        <w:rPr>
          <w:rFonts w:asciiTheme="minorHAnsi" w:hAnsiTheme="minorHAnsi" w:cstheme="minorHAnsi"/>
          <w:sz w:val="22"/>
          <w:szCs w:val="22"/>
          <w:lang w:val="sr-Cyrl-BA"/>
        </w:rPr>
        <w:t xml:space="preserve">Цијена закупа пословног простора описаног горе износи </w:t>
      </w:r>
      <w:r w:rsidR="009D4C4C">
        <w:rPr>
          <w:rFonts w:asciiTheme="minorHAnsi" w:hAnsiTheme="minorHAnsi" w:cstheme="minorHAnsi"/>
          <w:sz w:val="22"/>
          <w:szCs w:val="22"/>
          <w:lang w:val="sr-Cyrl-BA"/>
        </w:rPr>
        <w:t>7</w:t>
      </w:r>
      <w:r w:rsidRPr="0058646D">
        <w:rPr>
          <w:rFonts w:asciiTheme="minorHAnsi" w:hAnsiTheme="minorHAnsi" w:cstheme="minorHAnsi"/>
          <w:sz w:val="22"/>
          <w:szCs w:val="22"/>
          <w:lang w:val="sr-Cyrl-BA"/>
        </w:rPr>
        <w:t>00,00 КМ. Уговорене стране су сагласне да ће закупац поред угово</w:t>
      </w:r>
      <w:r w:rsidRPr="0058646D">
        <w:rPr>
          <w:rFonts w:asciiTheme="minorHAnsi" w:hAnsiTheme="minorHAnsi" w:cstheme="minorHAnsi"/>
          <w:sz w:val="22"/>
          <w:szCs w:val="22"/>
          <w:lang w:val="ru-RU"/>
        </w:rPr>
        <w:t>р</w:t>
      </w:r>
      <w:r w:rsidRPr="0058646D">
        <w:rPr>
          <w:rFonts w:asciiTheme="minorHAnsi" w:hAnsiTheme="minorHAnsi" w:cstheme="minorHAnsi"/>
          <w:sz w:val="22"/>
          <w:szCs w:val="22"/>
          <w:lang w:val="sr-Cyrl-BA"/>
        </w:rPr>
        <w:t>ене закупнине, плати трошкове: електричне енергије, гријања, воду и сл.</w:t>
      </w:r>
    </w:p>
    <w:p w14:paraId="4806F3C6" w14:textId="77777777" w:rsidR="00D033E5" w:rsidRPr="0058646D" w:rsidRDefault="00D033E5" w:rsidP="00D033E5">
      <w:pPr>
        <w:pStyle w:val="ListParagraph"/>
        <w:ind w:left="1080"/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14:paraId="4DC2D2EA" w14:textId="77777777" w:rsidR="00D033E5" w:rsidRDefault="00D033E5" w:rsidP="00D033E5">
      <w:pPr>
        <w:ind w:left="360"/>
        <w:jc w:val="both"/>
        <w:rPr>
          <w:rFonts w:asciiTheme="minorHAnsi" w:hAnsiTheme="minorHAnsi" w:cstheme="minorHAnsi"/>
          <w:i/>
          <w:sz w:val="22"/>
          <w:szCs w:val="22"/>
          <w:u w:val="single"/>
        </w:rPr>
      </w:pPr>
      <w:r w:rsidRPr="0058646D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 w:rsidRPr="0058646D">
        <w:rPr>
          <w:rFonts w:asciiTheme="minorHAnsi" w:hAnsiTheme="minorHAnsi" w:cstheme="minorHAnsi"/>
          <w:i/>
          <w:sz w:val="22"/>
          <w:szCs w:val="22"/>
          <w:u w:val="single"/>
          <w:lang w:val="sr-Cyrl-BA"/>
        </w:rPr>
        <w:t>Трајање закупа</w:t>
      </w:r>
    </w:p>
    <w:p w14:paraId="3C2B7F5F" w14:textId="77777777" w:rsidR="007A7E00" w:rsidRPr="007A7E00" w:rsidRDefault="007A7E00" w:rsidP="00D033E5">
      <w:pPr>
        <w:ind w:left="360"/>
        <w:jc w:val="both"/>
        <w:rPr>
          <w:rFonts w:asciiTheme="minorHAnsi" w:hAnsiTheme="minorHAnsi" w:cstheme="minorHAnsi"/>
          <w:i/>
          <w:sz w:val="22"/>
          <w:szCs w:val="22"/>
          <w:u w:val="single"/>
        </w:rPr>
      </w:pPr>
    </w:p>
    <w:p w14:paraId="462228A2" w14:textId="73B4A0A3" w:rsidR="00D033E5" w:rsidRDefault="00D033E5" w:rsidP="00D033E5">
      <w:pPr>
        <w:pStyle w:val="ListParagraph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r w:rsidRPr="0058646D">
        <w:rPr>
          <w:rFonts w:asciiTheme="minorHAnsi" w:hAnsiTheme="minorHAnsi" w:cstheme="minorHAnsi"/>
          <w:sz w:val="22"/>
          <w:szCs w:val="22"/>
          <w:lang w:val="sr-Cyrl-BA"/>
        </w:rPr>
        <w:t xml:space="preserve">Закуп између уговарача на основу овог Уговора закључује се на неодређено вријеме, почев од </w:t>
      </w:r>
      <w:r>
        <w:rPr>
          <w:rFonts w:asciiTheme="minorHAnsi" w:hAnsiTheme="minorHAnsi" w:cstheme="minorHAnsi"/>
          <w:sz w:val="22"/>
          <w:szCs w:val="22"/>
          <w:lang w:val="sr-Cyrl-BA"/>
        </w:rPr>
        <w:t>01</w:t>
      </w:r>
      <w:r w:rsidRPr="0058646D">
        <w:rPr>
          <w:rFonts w:asciiTheme="minorHAnsi" w:hAnsiTheme="minorHAnsi" w:cstheme="minorHAnsi"/>
          <w:sz w:val="22"/>
          <w:szCs w:val="22"/>
          <w:lang w:val="sr-Cyrl-BA"/>
        </w:rPr>
        <w:t>.</w:t>
      </w:r>
      <w:r w:rsidR="009D4C4C">
        <w:rPr>
          <w:rFonts w:asciiTheme="minorHAnsi" w:hAnsiTheme="minorHAnsi" w:cstheme="minorHAnsi"/>
          <w:sz w:val="22"/>
          <w:szCs w:val="22"/>
          <w:lang w:val="sr-Cyrl-BA"/>
        </w:rPr>
        <w:t>10</w:t>
      </w:r>
      <w:r w:rsidRPr="0058646D">
        <w:rPr>
          <w:rFonts w:asciiTheme="minorHAnsi" w:hAnsiTheme="minorHAnsi" w:cstheme="minorHAnsi"/>
          <w:sz w:val="22"/>
          <w:szCs w:val="22"/>
          <w:lang w:val="sr-Cyrl-BA"/>
        </w:rPr>
        <w:t>.202</w:t>
      </w:r>
      <w:r>
        <w:rPr>
          <w:rFonts w:asciiTheme="minorHAnsi" w:hAnsiTheme="minorHAnsi" w:cstheme="minorHAnsi"/>
          <w:sz w:val="22"/>
          <w:szCs w:val="22"/>
          <w:lang w:val="sr-Cyrl-BA"/>
        </w:rPr>
        <w:t>4</w:t>
      </w:r>
      <w:r w:rsidRPr="0058646D">
        <w:rPr>
          <w:rFonts w:asciiTheme="minorHAnsi" w:hAnsiTheme="minorHAnsi" w:cstheme="minorHAnsi"/>
          <w:sz w:val="22"/>
          <w:szCs w:val="22"/>
          <w:lang w:val="sr-Cyrl-BA"/>
        </w:rPr>
        <w:t>. године.</w:t>
      </w:r>
    </w:p>
    <w:p w14:paraId="1AD2354B" w14:textId="77777777" w:rsidR="00CE0F95" w:rsidRPr="00CE0F95" w:rsidRDefault="00CE0F95" w:rsidP="00CE0F95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14:paraId="422E3583" w14:textId="61EAFCA5" w:rsidR="00CE0F95" w:rsidRPr="00EB206A" w:rsidRDefault="00CE0F95" w:rsidP="00CE0F95">
      <w:pPr>
        <w:pStyle w:val="ListParagraph"/>
        <w:numPr>
          <w:ilvl w:val="1"/>
          <w:numId w:val="10"/>
        </w:num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A63FB1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Уговор о закупу пословног простора (</w:t>
      </w:r>
      <w:r w:rsidRPr="0058646D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Број: 01-1</w:t>
      </w:r>
      <w:r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85</w:t>
      </w:r>
      <w:r w:rsidR="002810D0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7</w:t>
      </w:r>
      <w:r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/</w:t>
      </w:r>
      <w:r w:rsidRPr="0058646D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2</w:t>
      </w:r>
      <w:r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3</w:t>
      </w:r>
      <w:r w:rsidRPr="0058646D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 xml:space="preserve"> од </w:t>
      </w:r>
      <w:r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29.12</w:t>
      </w:r>
      <w:r w:rsidRPr="0058646D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.202</w:t>
      </w:r>
      <w:r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3</w:t>
      </w:r>
      <w:r w:rsidRPr="0058646D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. године</w:t>
      </w:r>
      <w:r w:rsidRPr="00A63FB1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)</w:t>
      </w:r>
      <w:r w:rsidRPr="00A63FB1">
        <w:rPr>
          <w:rFonts w:asciiTheme="minorHAnsi" w:hAnsiTheme="minorHAnsi" w:cstheme="minorHAnsi"/>
          <w:color w:val="365F91" w:themeColor="accent1" w:themeShade="BF"/>
          <w:sz w:val="22"/>
          <w:szCs w:val="22"/>
          <w:lang w:val="sr-Cyrl-CS"/>
        </w:rPr>
        <w:t xml:space="preserve"> </w:t>
      </w:r>
      <w:r w:rsidRPr="00EB206A">
        <w:rPr>
          <w:rFonts w:asciiTheme="minorHAnsi" w:hAnsiTheme="minorHAnsi" w:cstheme="minorHAnsi"/>
          <w:sz w:val="22"/>
          <w:szCs w:val="22"/>
          <w:lang w:val="sr-Cyrl-CS"/>
        </w:rPr>
        <w:t>закључен између „Дунав Осигурања“ а.д. Бања Лука ( као Закуподавац) и „Дунав ауто“ д.о.о. Бања Лука ( као закупац)</w:t>
      </w:r>
    </w:p>
    <w:p w14:paraId="01C7C1C1" w14:textId="77777777" w:rsidR="00CE0F95" w:rsidRDefault="00CE0F95" w:rsidP="00CE0F95">
      <w:pPr>
        <w:ind w:left="360"/>
        <w:jc w:val="both"/>
        <w:rPr>
          <w:rFonts w:asciiTheme="minorHAnsi" w:hAnsiTheme="minorHAnsi" w:cstheme="minorHAnsi"/>
          <w:i/>
          <w:sz w:val="22"/>
          <w:szCs w:val="22"/>
          <w:u w:val="single"/>
          <w:lang w:val="sr-Cyrl-CS"/>
        </w:rPr>
      </w:pPr>
    </w:p>
    <w:p w14:paraId="6760B073" w14:textId="77777777" w:rsidR="00CE0F95" w:rsidRPr="0058646D" w:rsidRDefault="00CE0F95" w:rsidP="00CE0F95">
      <w:pPr>
        <w:ind w:left="360"/>
        <w:jc w:val="both"/>
        <w:rPr>
          <w:rFonts w:asciiTheme="minorHAnsi" w:hAnsiTheme="minorHAnsi" w:cstheme="minorHAnsi"/>
          <w:i/>
          <w:sz w:val="22"/>
          <w:szCs w:val="22"/>
          <w:u w:val="single"/>
          <w:lang w:val="sr-Cyrl-CS"/>
        </w:rPr>
      </w:pPr>
      <w:r w:rsidRPr="0058646D">
        <w:rPr>
          <w:rFonts w:asciiTheme="minorHAnsi" w:hAnsiTheme="minorHAnsi" w:cstheme="minorHAnsi"/>
          <w:i/>
          <w:sz w:val="22"/>
          <w:szCs w:val="22"/>
          <w:u w:val="single"/>
          <w:lang w:val="sr-Cyrl-CS"/>
        </w:rPr>
        <w:t>Предмет закупа</w:t>
      </w:r>
    </w:p>
    <w:p w14:paraId="035E137C" w14:textId="77777777" w:rsidR="00CE0F95" w:rsidRPr="0058646D" w:rsidRDefault="00CE0F95" w:rsidP="00CE0F95">
      <w:pPr>
        <w:ind w:left="360"/>
        <w:jc w:val="both"/>
        <w:rPr>
          <w:rFonts w:asciiTheme="minorHAnsi" w:hAnsiTheme="minorHAnsi" w:cstheme="minorHAnsi"/>
          <w:i/>
          <w:sz w:val="22"/>
          <w:szCs w:val="22"/>
          <w:u w:val="single"/>
          <w:lang w:val="sr-Cyrl-CS"/>
        </w:rPr>
      </w:pPr>
    </w:p>
    <w:p w14:paraId="4B1E2F26" w14:textId="1C45628F" w:rsidR="00CE0F95" w:rsidRPr="0058646D" w:rsidRDefault="00CE0F95" w:rsidP="00CE0F95">
      <w:pPr>
        <w:pStyle w:val="ListParagraph"/>
        <w:numPr>
          <w:ilvl w:val="0"/>
          <w:numId w:val="5"/>
        </w:num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  <w:r w:rsidRPr="0058646D">
        <w:rPr>
          <w:rFonts w:asciiTheme="minorHAnsi" w:hAnsiTheme="minorHAnsi" w:cstheme="minorHAnsi"/>
          <w:sz w:val="22"/>
          <w:szCs w:val="22"/>
          <w:lang w:val="sr-Cyrl-CS"/>
        </w:rPr>
        <w:t xml:space="preserve">Закуподавац је власник пословног простора који се налази у </w:t>
      </w:r>
      <w:r>
        <w:rPr>
          <w:rFonts w:asciiTheme="minorHAnsi" w:hAnsiTheme="minorHAnsi" w:cstheme="minorHAnsi"/>
          <w:sz w:val="22"/>
          <w:szCs w:val="22"/>
          <w:lang w:val="sr-Cyrl-CS"/>
        </w:rPr>
        <w:t>Бања Луци, улица Југ Богдана бб</w:t>
      </w:r>
      <w:r w:rsidRPr="0058646D">
        <w:rPr>
          <w:rFonts w:asciiTheme="minorHAnsi" w:hAnsiTheme="minorHAnsi" w:cstheme="minorHAnsi"/>
          <w:sz w:val="22"/>
          <w:szCs w:val="22"/>
          <w:lang w:val="sr-Cyrl-RS"/>
        </w:rPr>
        <w:t>.</w:t>
      </w:r>
    </w:p>
    <w:p w14:paraId="600399FF" w14:textId="77777777" w:rsidR="00CE0F95" w:rsidRPr="0058646D" w:rsidRDefault="00CE0F95" w:rsidP="00CE0F95">
      <w:pPr>
        <w:pStyle w:val="ListParagraph"/>
        <w:ind w:left="1080"/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14:paraId="0537B9A3" w14:textId="1362270B" w:rsidR="00CE0F95" w:rsidRPr="0058646D" w:rsidRDefault="00CE0F95" w:rsidP="00CE0F95">
      <w:pPr>
        <w:pStyle w:val="ListParagraph"/>
        <w:numPr>
          <w:ilvl w:val="0"/>
          <w:numId w:val="5"/>
        </w:num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  <w:r w:rsidRPr="0058646D">
        <w:rPr>
          <w:rFonts w:asciiTheme="minorHAnsi" w:hAnsiTheme="minorHAnsi" w:cstheme="minorHAnsi"/>
          <w:sz w:val="22"/>
          <w:szCs w:val="22"/>
          <w:lang w:val="sr-Cyrl-CS"/>
        </w:rPr>
        <w:t xml:space="preserve">Предмет закупа према закљученом уговору је </w:t>
      </w:r>
      <w:r>
        <w:rPr>
          <w:rFonts w:asciiTheme="minorHAnsi" w:hAnsiTheme="minorHAnsi" w:cstheme="minorHAnsi"/>
          <w:sz w:val="22"/>
          <w:szCs w:val="22"/>
          <w:lang w:val="sr-Cyrl-CS"/>
        </w:rPr>
        <w:t>пословни простор-сервис</w:t>
      </w:r>
      <w:r w:rsidR="007A7E00">
        <w:rPr>
          <w:rFonts w:asciiTheme="minorHAnsi" w:hAnsiTheme="minorHAnsi" w:cstheme="minorHAnsi"/>
          <w:sz w:val="22"/>
          <w:szCs w:val="22"/>
          <w:lang w:val="sr-Latn-BA"/>
        </w:rPr>
        <w:t xml:space="preserve"> </w:t>
      </w:r>
      <w:r w:rsidR="007A7E00">
        <w:rPr>
          <w:rFonts w:asciiTheme="minorHAnsi" w:hAnsiTheme="minorHAnsi" w:cstheme="minorHAnsi"/>
          <w:sz w:val="22"/>
          <w:szCs w:val="22"/>
          <w:lang w:val="sr-Cyrl-BA"/>
        </w:rPr>
        <w:t>и</w:t>
      </w:r>
      <w:r>
        <w:rPr>
          <w:rFonts w:asciiTheme="minorHAnsi" w:hAnsiTheme="minorHAnsi" w:cstheme="minorHAnsi"/>
          <w:sz w:val="22"/>
          <w:szCs w:val="22"/>
          <w:lang w:val="sr-Cyrl-CS"/>
        </w:rPr>
        <w:t xml:space="preserve"> радионица за поправку моторних возила</w:t>
      </w:r>
      <w:r w:rsidR="007A7E00">
        <w:rPr>
          <w:rFonts w:asciiTheme="minorHAnsi" w:hAnsiTheme="minorHAnsi" w:cstheme="minorHAnsi"/>
          <w:sz w:val="22"/>
          <w:szCs w:val="22"/>
          <w:lang w:val="sr-Cyrl-CS"/>
        </w:rPr>
        <w:t xml:space="preserve"> са</w:t>
      </w:r>
      <w:r>
        <w:rPr>
          <w:rFonts w:asciiTheme="minorHAnsi" w:hAnsiTheme="minorHAnsi" w:cstheme="minorHAnsi"/>
          <w:sz w:val="22"/>
          <w:szCs w:val="22"/>
          <w:lang w:val="sr-Cyrl-CS"/>
        </w:rPr>
        <w:t xml:space="preserve"> техничким прегледом и праона </w:t>
      </w:r>
      <w:r w:rsidRPr="0058646D">
        <w:rPr>
          <w:rFonts w:asciiTheme="minorHAnsi" w:hAnsiTheme="minorHAnsi" w:cstheme="minorHAnsi"/>
          <w:sz w:val="22"/>
          <w:szCs w:val="22"/>
          <w:lang w:val="sr-Cyrl-CS"/>
        </w:rPr>
        <w:t xml:space="preserve">укупне поврине </w:t>
      </w:r>
      <w:r>
        <w:rPr>
          <w:rFonts w:asciiTheme="minorHAnsi" w:hAnsiTheme="minorHAnsi" w:cstheme="minorHAnsi"/>
          <w:sz w:val="22"/>
          <w:szCs w:val="22"/>
          <w:lang w:val="sr-Cyrl-CS"/>
        </w:rPr>
        <w:t>233</w:t>
      </w:r>
      <w:r w:rsidRPr="0058646D">
        <w:rPr>
          <w:rFonts w:asciiTheme="minorHAnsi" w:hAnsiTheme="minorHAnsi" w:cstheme="minorHAnsi"/>
          <w:sz w:val="22"/>
          <w:szCs w:val="22"/>
          <w:lang w:val="sr-Cyrl-CS"/>
        </w:rPr>
        <w:t xml:space="preserve"> м²</w:t>
      </w:r>
      <w:r w:rsidR="002810D0">
        <w:rPr>
          <w:rFonts w:asciiTheme="minorHAnsi" w:hAnsiTheme="minorHAnsi" w:cstheme="minorHAnsi"/>
          <w:sz w:val="22"/>
          <w:szCs w:val="22"/>
          <w:lang w:val="sr-Cyrl-CS"/>
        </w:rPr>
        <w:t xml:space="preserve"> и земљиште укупне површине 1.060 </w:t>
      </w:r>
      <w:r w:rsidR="00642917">
        <w:rPr>
          <w:rFonts w:asciiTheme="minorHAnsi" w:hAnsiTheme="minorHAnsi" w:cstheme="minorHAnsi"/>
          <w:sz w:val="22"/>
          <w:szCs w:val="22"/>
        </w:rPr>
        <w:t>m2</w:t>
      </w:r>
      <w:r w:rsidRPr="0058646D">
        <w:rPr>
          <w:rFonts w:asciiTheme="minorHAnsi" w:hAnsiTheme="minorHAnsi" w:cstheme="minorHAnsi"/>
          <w:sz w:val="22"/>
          <w:szCs w:val="22"/>
          <w:lang w:val="sr-Cyrl-CS"/>
        </w:rPr>
        <w:t xml:space="preserve">,  изграђеној на катастарској парцели број </w:t>
      </w:r>
      <w:r w:rsidR="002810D0">
        <w:rPr>
          <w:rFonts w:asciiTheme="minorHAnsi" w:hAnsiTheme="minorHAnsi" w:cstheme="minorHAnsi"/>
          <w:sz w:val="22"/>
          <w:szCs w:val="22"/>
          <w:lang w:val="sr-Cyrl-CS"/>
        </w:rPr>
        <w:t>371</w:t>
      </w:r>
      <w:r w:rsidRPr="0058646D">
        <w:rPr>
          <w:rFonts w:asciiTheme="minorHAnsi" w:hAnsiTheme="minorHAnsi" w:cstheme="minorHAnsi"/>
          <w:sz w:val="22"/>
          <w:szCs w:val="22"/>
          <w:lang w:val="sr-Cyrl-CS"/>
        </w:rPr>
        <w:t>/</w:t>
      </w:r>
      <w:r w:rsidR="002810D0">
        <w:rPr>
          <w:rFonts w:asciiTheme="minorHAnsi" w:hAnsiTheme="minorHAnsi" w:cstheme="minorHAnsi"/>
          <w:sz w:val="22"/>
          <w:szCs w:val="22"/>
          <w:lang w:val="sr-Cyrl-CS"/>
        </w:rPr>
        <w:t>82</w:t>
      </w:r>
      <w:r w:rsidRPr="0058646D">
        <w:rPr>
          <w:rFonts w:asciiTheme="minorHAnsi" w:hAnsiTheme="minorHAnsi" w:cstheme="minorHAnsi"/>
          <w:sz w:val="22"/>
          <w:szCs w:val="22"/>
          <w:lang w:val="sr-Cyrl-CS"/>
        </w:rPr>
        <w:t xml:space="preserve"> посједовни лист број </w:t>
      </w:r>
      <w:r w:rsidR="002810D0">
        <w:rPr>
          <w:rFonts w:asciiTheme="minorHAnsi" w:hAnsiTheme="minorHAnsi" w:cstheme="minorHAnsi"/>
          <w:sz w:val="22"/>
          <w:szCs w:val="22"/>
          <w:lang w:val="sr-Cyrl-CS"/>
        </w:rPr>
        <w:t>2008 КО Бања Лука 5</w:t>
      </w:r>
      <w:r w:rsidRPr="0058646D">
        <w:rPr>
          <w:rFonts w:asciiTheme="minorHAnsi" w:hAnsiTheme="minorHAnsi" w:cstheme="minorHAnsi"/>
          <w:sz w:val="22"/>
          <w:szCs w:val="22"/>
          <w:lang w:val="sr-Cyrl-CS"/>
        </w:rPr>
        <w:t>.</w:t>
      </w:r>
    </w:p>
    <w:p w14:paraId="45D94834" w14:textId="77777777" w:rsidR="00CE0F95" w:rsidRPr="0058646D" w:rsidRDefault="00CE0F95" w:rsidP="00CE0F95">
      <w:pPr>
        <w:pStyle w:val="ListParagrap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14:paraId="3BB3D040" w14:textId="77777777" w:rsidR="00CE0F95" w:rsidRPr="0058646D" w:rsidRDefault="00CE0F95" w:rsidP="00CE0F95">
      <w:pPr>
        <w:ind w:left="360"/>
        <w:jc w:val="both"/>
        <w:rPr>
          <w:rFonts w:asciiTheme="minorHAnsi" w:hAnsiTheme="minorHAnsi" w:cstheme="minorHAnsi"/>
          <w:i/>
          <w:sz w:val="22"/>
          <w:szCs w:val="22"/>
          <w:u w:val="single"/>
          <w:lang w:val="sr-Cyrl-BA"/>
        </w:rPr>
      </w:pPr>
      <w:r w:rsidRPr="0058646D">
        <w:rPr>
          <w:rFonts w:asciiTheme="minorHAnsi" w:hAnsiTheme="minorHAnsi" w:cstheme="minorHAnsi"/>
          <w:i/>
          <w:sz w:val="22"/>
          <w:szCs w:val="22"/>
          <w:u w:val="single"/>
          <w:lang w:val="sr-Cyrl-BA"/>
        </w:rPr>
        <w:t>Цијена закупа</w:t>
      </w:r>
    </w:p>
    <w:p w14:paraId="7C490D86" w14:textId="77777777" w:rsidR="00CE0F95" w:rsidRPr="0058646D" w:rsidRDefault="00CE0F95" w:rsidP="00CE0F95">
      <w:pPr>
        <w:jc w:val="both"/>
        <w:rPr>
          <w:rFonts w:asciiTheme="minorHAnsi" w:hAnsiTheme="minorHAnsi" w:cstheme="minorHAnsi"/>
          <w:i/>
          <w:sz w:val="22"/>
          <w:szCs w:val="22"/>
          <w:u w:val="single"/>
          <w:lang w:val="sr-Cyrl-BA"/>
        </w:rPr>
      </w:pPr>
    </w:p>
    <w:p w14:paraId="1998CB90" w14:textId="3241B0AF" w:rsidR="00CE0F95" w:rsidRPr="0058646D" w:rsidRDefault="00CE0F95" w:rsidP="00CE0F95">
      <w:pPr>
        <w:pStyle w:val="ListParagraph"/>
        <w:numPr>
          <w:ilvl w:val="0"/>
          <w:numId w:val="19"/>
        </w:num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r w:rsidRPr="0058646D">
        <w:rPr>
          <w:rFonts w:asciiTheme="minorHAnsi" w:hAnsiTheme="minorHAnsi" w:cstheme="minorHAnsi"/>
          <w:sz w:val="22"/>
          <w:szCs w:val="22"/>
          <w:lang w:val="sr-Cyrl-BA"/>
        </w:rPr>
        <w:t xml:space="preserve">Цијена закупа пословног простора описаног горе износи </w:t>
      </w:r>
      <w:r w:rsidR="002810D0">
        <w:rPr>
          <w:rFonts w:asciiTheme="minorHAnsi" w:hAnsiTheme="minorHAnsi" w:cstheme="minorHAnsi"/>
          <w:sz w:val="22"/>
          <w:szCs w:val="22"/>
          <w:lang w:val="sr-Cyrl-BA"/>
        </w:rPr>
        <w:t>4</w:t>
      </w:r>
      <w:r w:rsidRPr="0058646D">
        <w:rPr>
          <w:rFonts w:asciiTheme="minorHAnsi" w:hAnsiTheme="minorHAnsi" w:cstheme="minorHAnsi"/>
          <w:sz w:val="22"/>
          <w:szCs w:val="22"/>
          <w:lang w:val="sr-Cyrl-BA"/>
        </w:rPr>
        <w:t>00,00 КМ. Уговорене стране су сагласне да ће закупац поред угово</w:t>
      </w:r>
      <w:r w:rsidRPr="0058646D">
        <w:rPr>
          <w:rFonts w:asciiTheme="minorHAnsi" w:hAnsiTheme="minorHAnsi" w:cstheme="minorHAnsi"/>
          <w:sz w:val="22"/>
          <w:szCs w:val="22"/>
          <w:lang w:val="ru-RU"/>
        </w:rPr>
        <w:t>р</w:t>
      </w:r>
      <w:r w:rsidRPr="0058646D">
        <w:rPr>
          <w:rFonts w:asciiTheme="minorHAnsi" w:hAnsiTheme="minorHAnsi" w:cstheme="minorHAnsi"/>
          <w:sz w:val="22"/>
          <w:szCs w:val="22"/>
          <w:lang w:val="sr-Cyrl-BA"/>
        </w:rPr>
        <w:t>ене закупнине, плати трошкове: електричне енергије, гријања, воду и сл.</w:t>
      </w:r>
    </w:p>
    <w:p w14:paraId="15C60CC9" w14:textId="77777777" w:rsidR="00CE0F95" w:rsidRPr="0058646D" w:rsidRDefault="00CE0F95" w:rsidP="00CE0F95">
      <w:pPr>
        <w:pStyle w:val="ListParagraph"/>
        <w:ind w:left="1080"/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14:paraId="69E53AB5" w14:textId="77777777" w:rsidR="00CE0F95" w:rsidRDefault="00CE0F95" w:rsidP="00CE0F95">
      <w:pPr>
        <w:ind w:left="360"/>
        <w:jc w:val="both"/>
        <w:rPr>
          <w:rFonts w:asciiTheme="minorHAnsi" w:hAnsiTheme="minorHAnsi" w:cstheme="minorHAnsi"/>
          <w:i/>
          <w:sz w:val="22"/>
          <w:szCs w:val="22"/>
          <w:u w:val="single"/>
          <w:lang w:val="sr-Cyrl-BA"/>
        </w:rPr>
      </w:pPr>
      <w:r w:rsidRPr="0058646D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 w:rsidRPr="0058646D">
        <w:rPr>
          <w:rFonts w:asciiTheme="minorHAnsi" w:hAnsiTheme="minorHAnsi" w:cstheme="minorHAnsi"/>
          <w:i/>
          <w:sz w:val="22"/>
          <w:szCs w:val="22"/>
          <w:u w:val="single"/>
          <w:lang w:val="sr-Cyrl-BA"/>
        </w:rPr>
        <w:t>Трајање закупа</w:t>
      </w:r>
    </w:p>
    <w:p w14:paraId="4AAB3903" w14:textId="77777777" w:rsidR="007A7E00" w:rsidRPr="0058646D" w:rsidRDefault="007A7E00" w:rsidP="00CE0F95">
      <w:pPr>
        <w:ind w:left="360"/>
        <w:jc w:val="both"/>
        <w:rPr>
          <w:rFonts w:asciiTheme="minorHAnsi" w:hAnsiTheme="minorHAnsi" w:cstheme="minorHAnsi"/>
          <w:i/>
          <w:sz w:val="22"/>
          <w:szCs w:val="22"/>
          <w:u w:val="single"/>
          <w:lang w:val="sr-Cyrl-BA"/>
        </w:rPr>
      </w:pPr>
    </w:p>
    <w:p w14:paraId="1A0A1ABB" w14:textId="0A5BC2E8" w:rsidR="00CE0F95" w:rsidRDefault="00CE0F95" w:rsidP="00CE0F95">
      <w:pPr>
        <w:pStyle w:val="ListParagraph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r w:rsidRPr="0058646D">
        <w:rPr>
          <w:rFonts w:asciiTheme="minorHAnsi" w:hAnsiTheme="minorHAnsi" w:cstheme="minorHAnsi"/>
          <w:sz w:val="22"/>
          <w:szCs w:val="22"/>
          <w:lang w:val="sr-Cyrl-BA"/>
        </w:rPr>
        <w:t xml:space="preserve">Закуп између уговарача на основу овог Уговора закључује се на неодређено вријеме, почев од </w:t>
      </w:r>
      <w:r>
        <w:rPr>
          <w:rFonts w:asciiTheme="minorHAnsi" w:hAnsiTheme="minorHAnsi" w:cstheme="minorHAnsi"/>
          <w:sz w:val="22"/>
          <w:szCs w:val="22"/>
          <w:lang w:val="sr-Cyrl-BA"/>
        </w:rPr>
        <w:t>01</w:t>
      </w:r>
      <w:r w:rsidRPr="0058646D">
        <w:rPr>
          <w:rFonts w:asciiTheme="minorHAnsi" w:hAnsiTheme="minorHAnsi" w:cstheme="minorHAnsi"/>
          <w:sz w:val="22"/>
          <w:szCs w:val="22"/>
          <w:lang w:val="sr-Cyrl-BA"/>
        </w:rPr>
        <w:t>.</w:t>
      </w:r>
      <w:r w:rsidR="002810D0">
        <w:rPr>
          <w:rFonts w:asciiTheme="minorHAnsi" w:hAnsiTheme="minorHAnsi" w:cstheme="minorHAnsi"/>
          <w:sz w:val="22"/>
          <w:szCs w:val="22"/>
          <w:lang w:val="sr-Cyrl-BA"/>
        </w:rPr>
        <w:t>0</w:t>
      </w:r>
      <w:r>
        <w:rPr>
          <w:rFonts w:asciiTheme="minorHAnsi" w:hAnsiTheme="minorHAnsi" w:cstheme="minorHAnsi"/>
          <w:sz w:val="22"/>
          <w:szCs w:val="22"/>
          <w:lang w:val="sr-Cyrl-BA"/>
        </w:rPr>
        <w:t>1</w:t>
      </w:r>
      <w:r w:rsidRPr="0058646D">
        <w:rPr>
          <w:rFonts w:asciiTheme="minorHAnsi" w:hAnsiTheme="minorHAnsi" w:cstheme="minorHAnsi"/>
          <w:sz w:val="22"/>
          <w:szCs w:val="22"/>
          <w:lang w:val="sr-Cyrl-BA"/>
        </w:rPr>
        <w:t>.202</w:t>
      </w:r>
      <w:r>
        <w:rPr>
          <w:rFonts w:asciiTheme="minorHAnsi" w:hAnsiTheme="minorHAnsi" w:cstheme="minorHAnsi"/>
          <w:sz w:val="22"/>
          <w:szCs w:val="22"/>
          <w:lang w:val="sr-Cyrl-BA"/>
        </w:rPr>
        <w:t>4</w:t>
      </w:r>
      <w:r w:rsidRPr="0058646D">
        <w:rPr>
          <w:rFonts w:asciiTheme="minorHAnsi" w:hAnsiTheme="minorHAnsi" w:cstheme="minorHAnsi"/>
          <w:sz w:val="22"/>
          <w:szCs w:val="22"/>
          <w:lang w:val="sr-Cyrl-BA"/>
        </w:rPr>
        <w:t>. године.</w:t>
      </w:r>
    </w:p>
    <w:p w14:paraId="121FDFB0" w14:textId="77777777" w:rsidR="002810D0" w:rsidRDefault="002810D0" w:rsidP="002810D0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14:paraId="43E1BC33" w14:textId="77777777" w:rsidR="002810D0" w:rsidRDefault="002810D0" w:rsidP="002810D0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14:paraId="4AFC84D1" w14:textId="0C38F96D" w:rsidR="002810D0" w:rsidRPr="00EB206A" w:rsidRDefault="002810D0" w:rsidP="002810D0">
      <w:pPr>
        <w:pStyle w:val="ListParagraph"/>
        <w:numPr>
          <w:ilvl w:val="1"/>
          <w:numId w:val="10"/>
        </w:num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A63FB1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lastRenderedPageBreak/>
        <w:t>Уговор о закупу пословног простора (</w:t>
      </w:r>
      <w:r w:rsidRPr="0058646D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Број: 01-1</w:t>
      </w:r>
      <w:r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856/</w:t>
      </w:r>
      <w:r w:rsidRPr="0058646D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2</w:t>
      </w:r>
      <w:r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3</w:t>
      </w:r>
      <w:r w:rsidRPr="0058646D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 xml:space="preserve"> од </w:t>
      </w:r>
      <w:r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29.12</w:t>
      </w:r>
      <w:r w:rsidRPr="0058646D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.202</w:t>
      </w:r>
      <w:r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3</w:t>
      </w:r>
      <w:r w:rsidRPr="0058646D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. године</w:t>
      </w:r>
      <w:r w:rsidRPr="00A63FB1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)</w:t>
      </w:r>
      <w:r w:rsidRPr="00A63FB1">
        <w:rPr>
          <w:rFonts w:asciiTheme="minorHAnsi" w:hAnsiTheme="minorHAnsi" w:cstheme="minorHAnsi"/>
          <w:color w:val="365F91" w:themeColor="accent1" w:themeShade="BF"/>
          <w:sz w:val="22"/>
          <w:szCs w:val="22"/>
          <w:lang w:val="sr-Cyrl-CS"/>
        </w:rPr>
        <w:t xml:space="preserve"> </w:t>
      </w:r>
      <w:r w:rsidRPr="00EB206A">
        <w:rPr>
          <w:rFonts w:asciiTheme="minorHAnsi" w:hAnsiTheme="minorHAnsi" w:cstheme="minorHAnsi"/>
          <w:sz w:val="22"/>
          <w:szCs w:val="22"/>
          <w:lang w:val="sr-Cyrl-CS"/>
        </w:rPr>
        <w:t xml:space="preserve">закључен између „Дунав Осигурања“ а.д. Бања Лука ( као Закуподавац) и </w:t>
      </w:r>
      <w:r w:rsidR="00200439">
        <w:rPr>
          <w:rFonts w:asciiTheme="minorHAnsi" w:hAnsiTheme="minorHAnsi" w:cstheme="minorHAnsi"/>
          <w:sz w:val="22"/>
          <w:szCs w:val="22"/>
          <w:lang w:val="sr-Cyrl-CS"/>
        </w:rPr>
        <w:t>„Дунав ауто“ д.о.о. Бања Лука (</w:t>
      </w:r>
      <w:r w:rsidRPr="00EB206A">
        <w:rPr>
          <w:rFonts w:asciiTheme="minorHAnsi" w:hAnsiTheme="minorHAnsi" w:cstheme="minorHAnsi"/>
          <w:sz w:val="22"/>
          <w:szCs w:val="22"/>
          <w:lang w:val="sr-Cyrl-CS"/>
        </w:rPr>
        <w:t>као закупац)</w:t>
      </w:r>
    </w:p>
    <w:p w14:paraId="548026A8" w14:textId="77777777" w:rsidR="002810D0" w:rsidRDefault="002810D0" w:rsidP="002810D0">
      <w:pPr>
        <w:ind w:left="360"/>
        <w:jc w:val="both"/>
        <w:rPr>
          <w:rFonts w:asciiTheme="minorHAnsi" w:hAnsiTheme="minorHAnsi" w:cstheme="minorHAnsi"/>
          <w:i/>
          <w:sz w:val="22"/>
          <w:szCs w:val="22"/>
          <w:u w:val="single"/>
          <w:lang w:val="sr-Cyrl-CS"/>
        </w:rPr>
      </w:pPr>
    </w:p>
    <w:p w14:paraId="5357E7FA" w14:textId="77777777" w:rsidR="002810D0" w:rsidRPr="0058646D" w:rsidRDefault="002810D0" w:rsidP="002810D0">
      <w:pPr>
        <w:ind w:left="360"/>
        <w:jc w:val="both"/>
        <w:rPr>
          <w:rFonts w:asciiTheme="minorHAnsi" w:hAnsiTheme="minorHAnsi" w:cstheme="minorHAnsi"/>
          <w:i/>
          <w:sz w:val="22"/>
          <w:szCs w:val="22"/>
          <w:u w:val="single"/>
          <w:lang w:val="sr-Cyrl-CS"/>
        </w:rPr>
      </w:pPr>
      <w:r w:rsidRPr="0058646D">
        <w:rPr>
          <w:rFonts w:asciiTheme="minorHAnsi" w:hAnsiTheme="minorHAnsi" w:cstheme="minorHAnsi"/>
          <w:i/>
          <w:sz w:val="22"/>
          <w:szCs w:val="22"/>
          <w:u w:val="single"/>
          <w:lang w:val="sr-Cyrl-CS"/>
        </w:rPr>
        <w:t>Предмет закупа</w:t>
      </w:r>
    </w:p>
    <w:p w14:paraId="6E6B3FB4" w14:textId="77777777" w:rsidR="002810D0" w:rsidRPr="0058646D" w:rsidRDefault="002810D0" w:rsidP="002810D0">
      <w:pPr>
        <w:ind w:left="360"/>
        <w:jc w:val="both"/>
        <w:rPr>
          <w:rFonts w:asciiTheme="minorHAnsi" w:hAnsiTheme="minorHAnsi" w:cstheme="minorHAnsi"/>
          <w:i/>
          <w:sz w:val="22"/>
          <w:szCs w:val="22"/>
          <w:u w:val="single"/>
          <w:lang w:val="sr-Cyrl-CS"/>
        </w:rPr>
      </w:pPr>
    </w:p>
    <w:p w14:paraId="2377CD16" w14:textId="19DE5E5D" w:rsidR="002810D0" w:rsidRPr="0058646D" w:rsidRDefault="002810D0" w:rsidP="002810D0">
      <w:pPr>
        <w:pStyle w:val="ListParagraph"/>
        <w:numPr>
          <w:ilvl w:val="0"/>
          <w:numId w:val="5"/>
        </w:num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  <w:r w:rsidRPr="0058646D">
        <w:rPr>
          <w:rFonts w:asciiTheme="minorHAnsi" w:hAnsiTheme="minorHAnsi" w:cstheme="minorHAnsi"/>
          <w:sz w:val="22"/>
          <w:szCs w:val="22"/>
          <w:lang w:val="sr-Cyrl-CS"/>
        </w:rPr>
        <w:t xml:space="preserve">Закуподавац је власник пословног простора који се налази у </w:t>
      </w:r>
      <w:r w:rsidR="00B865FD">
        <w:rPr>
          <w:rFonts w:asciiTheme="minorHAnsi" w:hAnsiTheme="minorHAnsi" w:cstheme="minorHAnsi"/>
          <w:sz w:val="22"/>
          <w:szCs w:val="22"/>
          <w:lang w:val="sr-Cyrl-CS"/>
        </w:rPr>
        <w:t>Угљевику</w:t>
      </w:r>
      <w:r w:rsidRPr="0058646D">
        <w:rPr>
          <w:rFonts w:asciiTheme="minorHAnsi" w:hAnsiTheme="minorHAnsi" w:cstheme="minorHAnsi"/>
          <w:sz w:val="22"/>
          <w:szCs w:val="22"/>
          <w:lang w:val="sr-Cyrl-RS"/>
        </w:rPr>
        <w:t>.</w:t>
      </w:r>
    </w:p>
    <w:p w14:paraId="46037FA9" w14:textId="77777777" w:rsidR="002810D0" w:rsidRPr="0058646D" w:rsidRDefault="002810D0" w:rsidP="002810D0">
      <w:pPr>
        <w:pStyle w:val="ListParagraph"/>
        <w:ind w:left="1080"/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14:paraId="0F4558DB" w14:textId="465BBF4D" w:rsidR="002810D0" w:rsidRPr="0058646D" w:rsidRDefault="002810D0" w:rsidP="002810D0">
      <w:pPr>
        <w:pStyle w:val="ListParagraph"/>
        <w:numPr>
          <w:ilvl w:val="0"/>
          <w:numId w:val="5"/>
        </w:num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  <w:r w:rsidRPr="0058646D">
        <w:rPr>
          <w:rFonts w:asciiTheme="minorHAnsi" w:hAnsiTheme="minorHAnsi" w:cstheme="minorHAnsi"/>
          <w:sz w:val="22"/>
          <w:szCs w:val="22"/>
          <w:lang w:val="sr-Cyrl-CS"/>
        </w:rPr>
        <w:t xml:space="preserve">Предмет закупа према закљученом уговору је </w:t>
      </w:r>
      <w:r w:rsidR="007A7E00">
        <w:rPr>
          <w:rFonts w:asciiTheme="minorHAnsi" w:hAnsiTheme="minorHAnsi" w:cstheme="minorHAnsi"/>
          <w:sz w:val="22"/>
          <w:szCs w:val="22"/>
          <w:lang w:val="sr-Cyrl-CS"/>
        </w:rPr>
        <w:t>пословни простор</w:t>
      </w:r>
      <w:r w:rsidR="00B865FD">
        <w:rPr>
          <w:rFonts w:asciiTheme="minorHAnsi" w:hAnsiTheme="minorHAnsi" w:cstheme="minorHAnsi"/>
          <w:sz w:val="22"/>
          <w:szCs w:val="22"/>
          <w:lang w:val="sr-Cyrl-CS"/>
        </w:rPr>
        <w:t>-станица за технички преглед возила</w:t>
      </w:r>
      <w:r w:rsidRPr="0058646D">
        <w:rPr>
          <w:rFonts w:asciiTheme="minorHAnsi" w:hAnsiTheme="minorHAnsi" w:cstheme="minorHAnsi"/>
          <w:sz w:val="22"/>
          <w:szCs w:val="22"/>
          <w:lang w:val="sr-Cyrl-CS"/>
        </w:rPr>
        <w:t xml:space="preserve"> поврине </w:t>
      </w:r>
      <w:r w:rsidR="00B865FD">
        <w:rPr>
          <w:rFonts w:asciiTheme="minorHAnsi" w:hAnsiTheme="minorHAnsi" w:cstheme="minorHAnsi"/>
          <w:sz w:val="22"/>
          <w:szCs w:val="22"/>
          <w:lang w:val="sr-Cyrl-CS"/>
        </w:rPr>
        <w:t xml:space="preserve">160 </w:t>
      </w:r>
      <w:r w:rsidRPr="0058646D">
        <w:rPr>
          <w:rFonts w:asciiTheme="minorHAnsi" w:hAnsiTheme="minorHAnsi" w:cstheme="minorHAnsi"/>
          <w:sz w:val="22"/>
          <w:szCs w:val="22"/>
          <w:lang w:val="sr-Cyrl-CS"/>
        </w:rPr>
        <w:t>м²</w:t>
      </w:r>
      <w:r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Pr="0058646D">
        <w:rPr>
          <w:rFonts w:asciiTheme="minorHAnsi" w:hAnsiTheme="minorHAnsi" w:cstheme="minorHAnsi"/>
          <w:sz w:val="22"/>
          <w:szCs w:val="22"/>
          <w:lang w:val="sr-Cyrl-CS"/>
        </w:rPr>
        <w:t xml:space="preserve">изграђеној на катастарској парцели број </w:t>
      </w:r>
      <w:r w:rsidR="00B865FD">
        <w:rPr>
          <w:rFonts w:asciiTheme="minorHAnsi" w:hAnsiTheme="minorHAnsi" w:cstheme="minorHAnsi"/>
          <w:sz w:val="22"/>
          <w:szCs w:val="22"/>
          <w:lang w:val="sr-Cyrl-CS"/>
        </w:rPr>
        <w:t>125</w:t>
      </w:r>
      <w:r w:rsidRPr="0058646D">
        <w:rPr>
          <w:rFonts w:asciiTheme="minorHAnsi" w:hAnsiTheme="minorHAnsi" w:cstheme="minorHAnsi"/>
          <w:sz w:val="22"/>
          <w:szCs w:val="22"/>
          <w:lang w:val="sr-Cyrl-CS"/>
        </w:rPr>
        <w:t>/</w:t>
      </w:r>
      <w:r w:rsidR="00B865FD">
        <w:rPr>
          <w:rFonts w:asciiTheme="minorHAnsi" w:hAnsiTheme="minorHAnsi" w:cstheme="minorHAnsi"/>
          <w:sz w:val="22"/>
          <w:szCs w:val="22"/>
          <w:lang w:val="sr-Cyrl-CS"/>
        </w:rPr>
        <w:t>1 звана Бара</w:t>
      </w:r>
      <w:r w:rsidRPr="0058646D">
        <w:rPr>
          <w:rFonts w:asciiTheme="minorHAnsi" w:hAnsiTheme="minorHAnsi" w:cstheme="minorHAnsi"/>
          <w:sz w:val="22"/>
          <w:szCs w:val="22"/>
          <w:lang w:val="sr-Cyrl-CS"/>
        </w:rPr>
        <w:t>.</w:t>
      </w:r>
    </w:p>
    <w:p w14:paraId="726E7098" w14:textId="77777777" w:rsidR="002810D0" w:rsidRPr="0058646D" w:rsidRDefault="002810D0" w:rsidP="002810D0">
      <w:pPr>
        <w:pStyle w:val="ListParagrap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14:paraId="11E2696A" w14:textId="77777777" w:rsidR="002810D0" w:rsidRPr="0058646D" w:rsidRDefault="002810D0" w:rsidP="002810D0">
      <w:pPr>
        <w:ind w:left="360"/>
        <w:jc w:val="both"/>
        <w:rPr>
          <w:rFonts w:asciiTheme="minorHAnsi" w:hAnsiTheme="minorHAnsi" w:cstheme="minorHAnsi"/>
          <w:i/>
          <w:sz w:val="22"/>
          <w:szCs w:val="22"/>
          <w:u w:val="single"/>
          <w:lang w:val="sr-Cyrl-BA"/>
        </w:rPr>
      </w:pPr>
      <w:r w:rsidRPr="0058646D">
        <w:rPr>
          <w:rFonts w:asciiTheme="minorHAnsi" w:hAnsiTheme="minorHAnsi" w:cstheme="minorHAnsi"/>
          <w:i/>
          <w:sz w:val="22"/>
          <w:szCs w:val="22"/>
          <w:u w:val="single"/>
          <w:lang w:val="sr-Cyrl-BA"/>
        </w:rPr>
        <w:t>Цијена закупа</w:t>
      </w:r>
    </w:p>
    <w:p w14:paraId="35F2B417" w14:textId="77777777" w:rsidR="002810D0" w:rsidRPr="0058646D" w:rsidRDefault="002810D0" w:rsidP="002810D0">
      <w:pPr>
        <w:jc w:val="both"/>
        <w:rPr>
          <w:rFonts w:asciiTheme="minorHAnsi" w:hAnsiTheme="minorHAnsi" w:cstheme="minorHAnsi"/>
          <w:i/>
          <w:sz w:val="22"/>
          <w:szCs w:val="22"/>
          <w:u w:val="single"/>
          <w:lang w:val="sr-Cyrl-BA"/>
        </w:rPr>
      </w:pPr>
    </w:p>
    <w:p w14:paraId="3AF3B31E" w14:textId="45DDFDA3" w:rsidR="002810D0" w:rsidRPr="0058646D" w:rsidRDefault="002810D0" w:rsidP="002810D0">
      <w:pPr>
        <w:pStyle w:val="ListParagraph"/>
        <w:numPr>
          <w:ilvl w:val="0"/>
          <w:numId w:val="19"/>
        </w:num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r w:rsidRPr="0058646D">
        <w:rPr>
          <w:rFonts w:asciiTheme="minorHAnsi" w:hAnsiTheme="minorHAnsi" w:cstheme="minorHAnsi"/>
          <w:sz w:val="22"/>
          <w:szCs w:val="22"/>
          <w:lang w:val="sr-Cyrl-BA"/>
        </w:rPr>
        <w:t xml:space="preserve">Цијена закупа пословног простора описаног горе износи </w:t>
      </w:r>
      <w:r w:rsidR="00B865FD">
        <w:rPr>
          <w:rFonts w:asciiTheme="minorHAnsi" w:hAnsiTheme="minorHAnsi" w:cstheme="minorHAnsi"/>
          <w:sz w:val="22"/>
          <w:szCs w:val="22"/>
          <w:lang w:val="sr-Cyrl-BA"/>
        </w:rPr>
        <w:t>3</w:t>
      </w:r>
      <w:r w:rsidRPr="0058646D">
        <w:rPr>
          <w:rFonts w:asciiTheme="minorHAnsi" w:hAnsiTheme="minorHAnsi" w:cstheme="minorHAnsi"/>
          <w:sz w:val="22"/>
          <w:szCs w:val="22"/>
          <w:lang w:val="sr-Cyrl-BA"/>
        </w:rPr>
        <w:t>00,00 КМ. Уговорене стране су сагласне да ће закупац поред угово</w:t>
      </w:r>
      <w:r w:rsidRPr="0058646D">
        <w:rPr>
          <w:rFonts w:asciiTheme="minorHAnsi" w:hAnsiTheme="minorHAnsi" w:cstheme="minorHAnsi"/>
          <w:sz w:val="22"/>
          <w:szCs w:val="22"/>
          <w:lang w:val="ru-RU"/>
        </w:rPr>
        <w:t>р</w:t>
      </w:r>
      <w:r w:rsidRPr="0058646D">
        <w:rPr>
          <w:rFonts w:asciiTheme="minorHAnsi" w:hAnsiTheme="minorHAnsi" w:cstheme="minorHAnsi"/>
          <w:sz w:val="22"/>
          <w:szCs w:val="22"/>
          <w:lang w:val="sr-Cyrl-BA"/>
        </w:rPr>
        <w:t>ене закупнине, плати трошкове: електричне енергије, гријања, воду и сл.</w:t>
      </w:r>
    </w:p>
    <w:p w14:paraId="322B5ACB" w14:textId="77777777" w:rsidR="002810D0" w:rsidRPr="0058646D" w:rsidRDefault="002810D0" w:rsidP="002810D0">
      <w:pPr>
        <w:pStyle w:val="ListParagraph"/>
        <w:ind w:left="1080"/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14:paraId="4446EFDE" w14:textId="77777777" w:rsidR="002810D0" w:rsidRDefault="002810D0" w:rsidP="002810D0">
      <w:pPr>
        <w:ind w:left="360"/>
        <w:jc w:val="both"/>
        <w:rPr>
          <w:rFonts w:asciiTheme="minorHAnsi" w:hAnsiTheme="minorHAnsi" w:cstheme="minorHAnsi"/>
          <w:i/>
          <w:sz w:val="22"/>
          <w:szCs w:val="22"/>
          <w:u w:val="single"/>
          <w:lang w:val="sr-Cyrl-BA"/>
        </w:rPr>
      </w:pPr>
      <w:r w:rsidRPr="0058646D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 w:rsidRPr="0058646D">
        <w:rPr>
          <w:rFonts w:asciiTheme="minorHAnsi" w:hAnsiTheme="minorHAnsi" w:cstheme="minorHAnsi"/>
          <w:i/>
          <w:sz w:val="22"/>
          <w:szCs w:val="22"/>
          <w:u w:val="single"/>
          <w:lang w:val="sr-Cyrl-BA"/>
        </w:rPr>
        <w:t>Трајање закупа</w:t>
      </w:r>
    </w:p>
    <w:p w14:paraId="48C6BB7F" w14:textId="77777777" w:rsidR="007A7E00" w:rsidRPr="0058646D" w:rsidRDefault="007A7E00" w:rsidP="002810D0">
      <w:pPr>
        <w:ind w:left="360"/>
        <w:jc w:val="both"/>
        <w:rPr>
          <w:rFonts w:asciiTheme="minorHAnsi" w:hAnsiTheme="minorHAnsi" w:cstheme="minorHAnsi"/>
          <w:i/>
          <w:sz w:val="22"/>
          <w:szCs w:val="22"/>
          <w:u w:val="single"/>
          <w:lang w:val="sr-Cyrl-BA"/>
        </w:rPr>
      </w:pPr>
    </w:p>
    <w:p w14:paraId="706CF47B" w14:textId="77777777" w:rsidR="002810D0" w:rsidRDefault="002810D0" w:rsidP="002810D0">
      <w:pPr>
        <w:pStyle w:val="ListParagraph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r w:rsidRPr="0058646D">
        <w:rPr>
          <w:rFonts w:asciiTheme="minorHAnsi" w:hAnsiTheme="minorHAnsi" w:cstheme="minorHAnsi"/>
          <w:sz w:val="22"/>
          <w:szCs w:val="22"/>
          <w:lang w:val="sr-Cyrl-BA"/>
        </w:rPr>
        <w:t xml:space="preserve">Закуп између уговарача на основу овог Уговора закључује се на неодређено вријеме, почев од </w:t>
      </w:r>
      <w:r>
        <w:rPr>
          <w:rFonts w:asciiTheme="minorHAnsi" w:hAnsiTheme="minorHAnsi" w:cstheme="minorHAnsi"/>
          <w:sz w:val="22"/>
          <w:szCs w:val="22"/>
          <w:lang w:val="sr-Cyrl-BA"/>
        </w:rPr>
        <w:t>01</w:t>
      </w:r>
      <w:r w:rsidRPr="0058646D">
        <w:rPr>
          <w:rFonts w:asciiTheme="minorHAnsi" w:hAnsiTheme="minorHAnsi" w:cstheme="minorHAnsi"/>
          <w:sz w:val="22"/>
          <w:szCs w:val="22"/>
          <w:lang w:val="sr-Cyrl-BA"/>
        </w:rPr>
        <w:t>.</w:t>
      </w:r>
      <w:r>
        <w:rPr>
          <w:rFonts w:asciiTheme="minorHAnsi" w:hAnsiTheme="minorHAnsi" w:cstheme="minorHAnsi"/>
          <w:sz w:val="22"/>
          <w:szCs w:val="22"/>
          <w:lang w:val="sr-Cyrl-BA"/>
        </w:rPr>
        <w:t>01</w:t>
      </w:r>
      <w:r w:rsidRPr="0058646D">
        <w:rPr>
          <w:rFonts w:asciiTheme="minorHAnsi" w:hAnsiTheme="minorHAnsi" w:cstheme="minorHAnsi"/>
          <w:sz w:val="22"/>
          <w:szCs w:val="22"/>
          <w:lang w:val="sr-Cyrl-BA"/>
        </w:rPr>
        <w:t>.202</w:t>
      </w:r>
      <w:r>
        <w:rPr>
          <w:rFonts w:asciiTheme="minorHAnsi" w:hAnsiTheme="minorHAnsi" w:cstheme="minorHAnsi"/>
          <w:sz w:val="22"/>
          <w:szCs w:val="22"/>
          <w:lang w:val="sr-Cyrl-BA"/>
        </w:rPr>
        <w:t>4</w:t>
      </w:r>
      <w:r w:rsidRPr="0058646D">
        <w:rPr>
          <w:rFonts w:asciiTheme="minorHAnsi" w:hAnsiTheme="minorHAnsi" w:cstheme="minorHAnsi"/>
          <w:sz w:val="22"/>
          <w:szCs w:val="22"/>
          <w:lang w:val="sr-Cyrl-BA"/>
        </w:rPr>
        <w:t>. године.</w:t>
      </w:r>
    </w:p>
    <w:p w14:paraId="022D8F3E" w14:textId="77777777" w:rsidR="00471EEE" w:rsidRDefault="00471EEE" w:rsidP="00471EEE">
      <w:pPr>
        <w:pStyle w:val="ListParagraph"/>
        <w:ind w:left="1080"/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14:paraId="51BD8275" w14:textId="7F71A658" w:rsidR="00471EEE" w:rsidRPr="00471EEE" w:rsidRDefault="00471EEE" w:rsidP="00471EEE">
      <w:pPr>
        <w:pStyle w:val="ListParagraph"/>
        <w:numPr>
          <w:ilvl w:val="1"/>
          <w:numId w:val="10"/>
        </w:num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BA"/>
        </w:rPr>
        <w:t xml:space="preserve"> </w:t>
      </w:r>
      <w:r w:rsidRPr="00471EEE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BA"/>
        </w:rPr>
        <w:t>Уговор о пословној сарадњи (01-1</w:t>
      </w:r>
      <w:r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BA"/>
        </w:rPr>
        <w:t>690</w:t>
      </w:r>
      <w:r w:rsidRPr="00471EEE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BA"/>
        </w:rPr>
        <w:t>/23 од 13</w:t>
      </w:r>
      <w:r w:rsidRPr="00471EEE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RS"/>
        </w:rPr>
        <w:t>.</w:t>
      </w:r>
      <w:r w:rsidRPr="00471EEE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12</w:t>
      </w:r>
      <w:r w:rsidRPr="00471EEE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RS"/>
        </w:rPr>
        <w:t>.2023</w:t>
      </w:r>
      <w:r w:rsidRPr="00471EEE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Latn-RS"/>
        </w:rPr>
        <w:t>.</w:t>
      </w:r>
      <w:r w:rsidRPr="00471EEE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BA"/>
        </w:rPr>
        <w:t xml:space="preserve"> године) </w:t>
      </w:r>
      <w:r w:rsidRPr="00471EEE">
        <w:rPr>
          <w:rFonts w:asciiTheme="minorHAnsi" w:hAnsiTheme="minorHAnsi" w:cstheme="minorHAnsi"/>
          <w:sz w:val="22"/>
          <w:szCs w:val="22"/>
          <w:lang w:val="sr-Cyrl-BA"/>
        </w:rPr>
        <w:t xml:space="preserve">закључен између </w:t>
      </w:r>
      <w:r w:rsidRPr="00471EEE">
        <w:rPr>
          <w:rFonts w:asciiTheme="minorHAnsi" w:hAnsiTheme="minorHAnsi" w:cstheme="minorHAnsi"/>
          <w:sz w:val="22"/>
          <w:szCs w:val="22"/>
          <w:lang w:val="sr-Cyrl-CS"/>
        </w:rPr>
        <w:t>„Дунав ауто“ д.о.о. Бања Лука и „Дунав Осигурања“ а.д. Бања Лука.</w:t>
      </w:r>
    </w:p>
    <w:p w14:paraId="6E429E70" w14:textId="77777777" w:rsidR="00471EEE" w:rsidRPr="00471EEE" w:rsidRDefault="00471EEE" w:rsidP="00471EEE">
      <w:pPr>
        <w:ind w:left="360"/>
        <w:jc w:val="both"/>
        <w:rPr>
          <w:rFonts w:asciiTheme="minorHAnsi" w:hAnsiTheme="minorHAnsi" w:cstheme="minorHAnsi"/>
          <w:color w:val="4F81BD" w:themeColor="accent1"/>
          <w:sz w:val="22"/>
          <w:szCs w:val="22"/>
          <w:lang w:val="sr-Cyrl-BA"/>
        </w:rPr>
      </w:pPr>
    </w:p>
    <w:p w14:paraId="0CC52A06" w14:textId="77777777" w:rsidR="00471EEE" w:rsidRPr="00471EEE" w:rsidRDefault="00471EEE" w:rsidP="00471EEE">
      <w:pPr>
        <w:ind w:left="360"/>
        <w:jc w:val="both"/>
        <w:rPr>
          <w:rFonts w:asciiTheme="minorHAnsi" w:hAnsiTheme="minorHAnsi" w:cstheme="minorHAnsi"/>
          <w:i/>
          <w:sz w:val="22"/>
          <w:szCs w:val="22"/>
          <w:u w:val="single"/>
          <w:lang w:val="sr-Cyrl-BA"/>
        </w:rPr>
      </w:pPr>
      <w:r w:rsidRPr="00471EEE">
        <w:rPr>
          <w:rFonts w:asciiTheme="minorHAnsi" w:hAnsiTheme="minorHAnsi" w:cstheme="minorHAnsi"/>
          <w:i/>
          <w:sz w:val="22"/>
          <w:szCs w:val="22"/>
          <w:u w:val="single"/>
          <w:lang w:val="sr-Cyrl-BA"/>
        </w:rPr>
        <w:t>Предмет уговора</w:t>
      </w:r>
    </w:p>
    <w:p w14:paraId="02E9DAE9" w14:textId="77777777" w:rsidR="00471EEE" w:rsidRPr="00471EEE" w:rsidRDefault="00471EEE" w:rsidP="00471EEE">
      <w:pPr>
        <w:ind w:left="360"/>
        <w:jc w:val="both"/>
        <w:rPr>
          <w:rFonts w:asciiTheme="minorHAnsi" w:hAnsiTheme="minorHAnsi" w:cstheme="minorHAnsi"/>
          <w:i/>
          <w:sz w:val="22"/>
          <w:szCs w:val="22"/>
          <w:u w:val="single"/>
          <w:lang w:val="sr-Cyrl-BA"/>
        </w:rPr>
      </w:pPr>
    </w:p>
    <w:p w14:paraId="607FCEFF" w14:textId="56FE0BA9" w:rsidR="00471EEE" w:rsidRPr="00471EEE" w:rsidRDefault="00471EEE" w:rsidP="00471EEE">
      <w:pPr>
        <w:pStyle w:val="ListParagraph"/>
        <w:numPr>
          <w:ilvl w:val="0"/>
          <w:numId w:val="6"/>
        </w:numPr>
        <w:ind w:left="1080"/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  <w:r w:rsidRPr="00471EEE">
        <w:rPr>
          <w:rFonts w:asciiTheme="minorHAnsi" w:hAnsiTheme="minorHAnsi" w:cstheme="minorHAnsi"/>
          <w:sz w:val="22"/>
          <w:szCs w:val="22"/>
          <w:lang w:val="sr-Cyrl-CS"/>
        </w:rPr>
        <w:t>"Дунав ауто" д.о.о. Бања Лука се обавезује да у циљу повећања система превентиве безбједности моторних возила, у периоду од 01.01.202</w:t>
      </w:r>
      <w:r>
        <w:rPr>
          <w:rFonts w:asciiTheme="minorHAnsi" w:hAnsiTheme="minorHAnsi" w:cstheme="minorHAnsi"/>
          <w:sz w:val="22"/>
          <w:szCs w:val="22"/>
          <w:lang w:val="sr-Cyrl-CS"/>
        </w:rPr>
        <w:t>4</w:t>
      </w:r>
      <w:r w:rsidRPr="00471EEE">
        <w:rPr>
          <w:rFonts w:asciiTheme="minorHAnsi" w:hAnsiTheme="minorHAnsi" w:cstheme="minorHAnsi"/>
          <w:sz w:val="22"/>
          <w:szCs w:val="22"/>
          <w:lang w:val="sr-Cyrl-CS"/>
        </w:rPr>
        <w:t>. до 31.12.202</w:t>
      </w:r>
      <w:r>
        <w:rPr>
          <w:rFonts w:asciiTheme="minorHAnsi" w:hAnsiTheme="minorHAnsi" w:cstheme="minorHAnsi"/>
          <w:sz w:val="22"/>
          <w:szCs w:val="22"/>
          <w:lang w:val="sr-Cyrl-CS"/>
        </w:rPr>
        <w:t>4</w:t>
      </w:r>
      <w:r w:rsidRPr="00471EEE">
        <w:rPr>
          <w:rFonts w:asciiTheme="minorHAnsi" w:hAnsiTheme="minorHAnsi" w:cstheme="minorHAnsi"/>
          <w:sz w:val="22"/>
          <w:szCs w:val="22"/>
          <w:lang w:val="sr-Cyrl-CS"/>
        </w:rPr>
        <w:t xml:space="preserve">. године врши услуге техничког прегледа моторних возила физичким лицима која имају закључен Уговор о осигурању са Дунав Осигурање а.д. Бања Лука; </w:t>
      </w:r>
    </w:p>
    <w:p w14:paraId="2234E8E1" w14:textId="77777777" w:rsidR="00471EEE" w:rsidRPr="00471EEE" w:rsidRDefault="00471EEE" w:rsidP="00471EEE">
      <w:pPr>
        <w:pStyle w:val="ListParagraph"/>
        <w:numPr>
          <w:ilvl w:val="0"/>
          <w:numId w:val="6"/>
        </w:numPr>
        <w:ind w:left="1080"/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  <w:r w:rsidRPr="00471EEE">
        <w:rPr>
          <w:rFonts w:asciiTheme="minorHAnsi" w:hAnsiTheme="minorHAnsi" w:cstheme="minorHAnsi"/>
          <w:sz w:val="22"/>
          <w:szCs w:val="22"/>
          <w:lang w:val="sr-Cyrl-CS"/>
        </w:rPr>
        <w:t>Да сваких 15/30 дана, преко надлежне филијале, достави Дунав Осигурању а.д. Бања Лука спецификације о извршеним техничким прегледима.</w:t>
      </w:r>
    </w:p>
    <w:p w14:paraId="62D6BADB" w14:textId="77777777" w:rsidR="00471EEE" w:rsidRPr="00471EEE" w:rsidRDefault="00471EEE" w:rsidP="00471EEE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14:paraId="62CB4976" w14:textId="77777777" w:rsidR="00471EEE" w:rsidRPr="00471EEE" w:rsidRDefault="00471EEE" w:rsidP="00471EEE">
      <w:pPr>
        <w:ind w:firstLine="360"/>
        <w:jc w:val="both"/>
        <w:rPr>
          <w:rFonts w:asciiTheme="minorHAnsi" w:hAnsiTheme="minorHAnsi" w:cstheme="minorHAnsi"/>
          <w:i/>
          <w:sz w:val="22"/>
          <w:szCs w:val="22"/>
          <w:u w:val="single"/>
          <w:lang w:val="sr-Cyrl-CS"/>
        </w:rPr>
      </w:pPr>
      <w:r w:rsidRPr="00471EEE">
        <w:rPr>
          <w:rFonts w:asciiTheme="minorHAnsi" w:hAnsiTheme="minorHAnsi" w:cstheme="minorHAnsi"/>
          <w:i/>
          <w:sz w:val="22"/>
          <w:szCs w:val="22"/>
          <w:u w:val="single"/>
          <w:lang w:val="sr-Cyrl-CS"/>
        </w:rPr>
        <w:t>Цијена</w:t>
      </w:r>
    </w:p>
    <w:p w14:paraId="2BCE0EE8" w14:textId="77777777" w:rsidR="00471EEE" w:rsidRPr="00471EEE" w:rsidRDefault="00471EEE" w:rsidP="00471EEE">
      <w:pPr>
        <w:ind w:firstLine="360"/>
        <w:jc w:val="both"/>
        <w:rPr>
          <w:rFonts w:asciiTheme="minorHAnsi" w:hAnsiTheme="minorHAnsi" w:cstheme="minorHAnsi"/>
          <w:i/>
          <w:sz w:val="22"/>
          <w:szCs w:val="22"/>
          <w:u w:val="single"/>
          <w:lang w:val="sr-Cyrl-CS"/>
        </w:rPr>
      </w:pPr>
    </w:p>
    <w:p w14:paraId="36A09EE5" w14:textId="6F1B91BB" w:rsidR="002810D0" w:rsidRPr="00471EEE" w:rsidRDefault="00471EEE" w:rsidP="002810D0">
      <w:pPr>
        <w:pStyle w:val="ListParagraph"/>
        <w:numPr>
          <w:ilvl w:val="0"/>
          <w:numId w:val="8"/>
        </w:num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r w:rsidRPr="00471EEE">
        <w:rPr>
          <w:rFonts w:asciiTheme="minorHAnsi" w:hAnsiTheme="minorHAnsi" w:cstheme="minorHAnsi"/>
          <w:sz w:val="22"/>
          <w:szCs w:val="22"/>
          <w:lang w:val="sr-Cyrl-CS"/>
        </w:rPr>
        <w:t>Дунав Осигурање а.д. Бања Лука се обавезује да на основу овог уговора извршити уплату средстава из спецификације наведене у тачки</w:t>
      </w:r>
      <w:r w:rsidRPr="00471EEE">
        <w:rPr>
          <w:rFonts w:asciiTheme="minorHAnsi" w:hAnsiTheme="minorHAnsi" w:cstheme="minorHAnsi"/>
          <w:sz w:val="22"/>
          <w:szCs w:val="22"/>
          <w:lang w:val="sr-Latn-RS"/>
        </w:rPr>
        <w:t xml:space="preserve"> </w:t>
      </w:r>
      <w:r w:rsidRPr="00471EEE">
        <w:rPr>
          <w:rFonts w:asciiTheme="minorHAnsi" w:hAnsiTheme="minorHAnsi" w:cstheme="minorHAnsi"/>
          <w:sz w:val="22"/>
          <w:szCs w:val="22"/>
          <w:lang w:val="sr-Cyrl-CS"/>
        </w:rPr>
        <w:t>3. члана 4. овог уговора, у рок од 10 радних дана од дана пријема фактуре и спецификације.</w:t>
      </w:r>
    </w:p>
    <w:p w14:paraId="54AA2D2E" w14:textId="77777777" w:rsidR="00D033E5" w:rsidRDefault="00D033E5" w:rsidP="0058646D">
      <w:pPr>
        <w:ind w:left="360"/>
        <w:jc w:val="both"/>
        <w:rPr>
          <w:rFonts w:asciiTheme="minorHAnsi" w:hAnsiTheme="minorHAnsi" w:cstheme="minorHAnsi"/>
          <w:i/>
          <w:sz w:val="22"/>
          <w:szCs w:val="22"/>
          <w:highlight w:val="yellow"/>
          <w:u w:val="single"/>
          <w:lang w:val="sr-Cyrl-CS"/>
        </w:rPr>
      </w:pPr>
    </w:p>
    <w:p w14:paraId="14278D97" w14:textId="77777777" w:rsidR="00D61486" w:rsidRDefault="00D61486" w:rsidP="00A26014">
      <w:pPr>
        <w:pStyle w:val="ListParagraph"/>
        <w:ind w:left="1080"/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14:paraId="4C6F8431" w14:textId="77777777" w:rsidR="00267128" w:rsidRPr="008F566B" w:rsidRDefault="00267128" w:rsidP="0082469A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14:paraId="6D2F1753" w14:textId="31A2393A" w:rsidR="00EC3C32" w:rsidRPr="003F4165" w:rsidRDefault="00EC3C32" w:rsidP="00AD76BB">
      <w:pPr>
        <w:pStyle w:val="ListParagraph"/>
        <w:numPr>
          <w:ilvl w:val="0"/>
          <w:numId w:val="10"/>
        </w:numPr>
        <w:jc w:val="center"/>
        <w:rPr>
          <w:rFonts w:asciiTheme="minorHAnsi" w:hAnsiTheme="minorHAnsi" w:cstheme="minorHAnsi"/>
          <w:b/>
          <w:i/>
          <w:color w:val="4F81BD" w:themeColor="accent1"/>
          <w:sz w:val="22"/>
          <w:szCs w:val="22"/>
          <w:u w:val="single"/>
          <w:lang w:val="sr-Cyrl-CS"/>
        </w:rPr>
      </w:pPr>
      <w:r w:rsidRPr="003F4165">
        <w:rPr>
          <w:rFonts w:asciiTheme="minorHAnsi" w:hAnsiTheme="minorHAnsi" w:cstheme="minorHAnsi"/>
          <w:b/>
          <w:i/>
          <w:color w:val="4F81BD" w:themeColor="accent1"/>
          <w:sz w:val="22"/>
          <w:szCs w:val="22"/>
          <w:u w:val="single"/>
          <w:lang w:val="sr-Cyrl-CS"/>
        </w:rPr>
        <w:t>Између „Дунав осигурања“ а.д. Бања Лука и „ДУНАВ РЕ“</w:t>
      </w:r>
      <w:r w:rsidRPr="003F4165">
        <w:rPr>
          <w:rFonts w:asciiTheme="minorHAnsi" w:hAnsiTheme="minorHAnsi" w:cstheme="minorHAnsi"/>
          <w:b/>
          <w:i/>
          <w:color w:val="4F81BD" w:themeColor="accent1"/>
          <w:sz w:val="22"/>
          <w:szCs w:val="22"/>
          <w:u w:val="single"/>
          <w:lang w:val="sr-Latn-BA"/>
        </w:rPr>
        <w:t xml:space="preserve"> </w:t>
      </w:r>
      <w:r w:rsidRPr="003F4165">
        <w:rPr>
          <w:rFonts w:asciiTheme="minorHAnsi" w:hAnsiTheme="minorHAnsi" w:cstheme="minorHAnsi"/>
          <w:b/>
          <w:i/>
          <w:color w:val="4F81BD" w:themeColor="accent1"/>
          <w:sz w:val="22"/>
          <w:szCs w:val="22"/>
          <w:u w:val="single"/>
          <w:lang w:val="sr-Cyrl-CS"/>
        </w:rPr>
        <w:t>а.д.о.</w:t>
      </w:r>
      <w:r w:rsidR="00071B52" w:rsidRPr="003F4165">
        <w:rPr>
          <w:rFonts w:asciiTheme="minorHAnsi" w:hAnsiTheme="minorHAnsi" w:cstheme="minorHAnsi"/>
          <w:b/>
          <w:i/>
          <w:color w:val="4F81BD" w:themeColor="accent1"/>
          <w:sz w:val="22"/>
          <w:szCs w:val="22"/>
          <w:u w:val="single"/>
          <w:lang w:val="sr-Cyrl-CS"/>
        </w:rPr>
        <w:t xml:space="preserve"> Београд</w:t>
      </w:r>
      <w:r w:rsidR="00FB7584" w:rsidRPr="003F4165">
        <w:rPr>
          <w:rFonts w:asciiTheme="minorHAnsi" w:hAnsiTheme="minorHAnsi" w:cstheme="minorHAnsi"/>
          <w:b/>
          <w:i/>
          <w:color w:val="4F81BD" w:themeColor="accent1"/>
          <w:sz w:val="22"/>
          <w:szCs w:val="22"/>
          <w:u w:val="single"/>
          <w:lang w:val="sr-Cyrl-CS"/>
        </w:rPr>
        <w:t xml:space="preserve">  у 202</w:t>
      </w:r>
      <w:r w:rsidR="006164E2">
        <w:rPr>
          <w:rFonts w:asciiTheme="minorHAnsi" w:hAnsiTheme="minorHAnsi" w:cstheme="minorHAnsi"/>
          <w:b/>
          <w:i/>
          <w:color w:val="4F81BD" w:themeColor="accent1"/>
          <w:sz w:val="22"/>
          <w:szCs w:val="22"/>
          <w:u w:val="single"/>
          <w:lang w:val="sr-Cyrl-CS"/>
        </w:rPr>
        <w:t>4</w:t>
      </w:r>
      <w:r w:rsidRPr="003F4165">
        <w:rPr>
          <w:rFonts w:asciiTheme="minorHAnsi" w:hAnsiTheme="minorHAnsi" w:cstheme="minorHAnsi"/>
          <w:b/>
          <w:i/>
          <w:color w:val="4F81BD" w:themeColor="accent1"/>
          <w:sz w:val="22"/>
          <w:szCs w:val="22"/>
          <w:u w:val="single"/>
          <w:lang w:val="sr-Cyrl-CS"/>
        </w:rPr>
        <w:t>. години закључено је</w:t>
      </w:r>
      <w:r w:rsidR="00267128" w:rsidRPr="003F4165">
        <w:rPr>
          <w:rFonts w:asciiTheme="minorHAnsi" w:hAnsiTheme="minorHAnsi" w:cstheme="minorHAnsi"/>
          <w:b/>
          <w:i/>
          <w:color w:val="4F81BD" w:themeColor="accent1"/>
          <w:sz w:val="22"/>
          <w:szCs w:val="22"/>
          <w:u w:val="single"/>
          <w:lang w:val="sr-Cyrl-CS"/>
        </w:rPr>
        <w:t xml:space="preserve"> укупно</w:t>
      </w:r>
      <w:r w:rsidR="004B18A5" w:rsidRPr="004B18A5">
        <w:rPr>
          <w:rFonts w:asciiTheme="minorHAnsi" w:hAnsiTheme="minorHAnsi" w:cstheme="minorHAnsi"/>
          <w:b/>
          <w:i/>
          <w:color w:val="4F81BD" w:themeColor="accent1"/>
          <w:sz w:val="22"/>
          <w:szCs w:val="22"/>
          <w:u w:val="single"/>
          <w:lang w:val="ru-RU"/>
        </w:rPr>
        <w:t xml:space="preserve"> </w:t>
      </w:r>
      <w:r w:rsidR="006408E2">
        <w:rPr>
          <w:rFonts w:asciiTheme="minorHAnsi" w:hAnsiTheme="minorHAnsi" w:cstheme="minorHAnsi"/>
          <w:b/>
          <w:i/>
          <w:color w:val="4F81BD" w:themeColor="accent1"/>
          <w:sz w:val="22"/>
          <w:szCs w:val="22"/>
          <w:u w:val="single"/>
          <w:lang w:val="ru-RU"/>
        </w:rPr>
        <w:t>1</w:t>
      </w:r>
      <w:r w:rsidR="008D00FD">
        <w:rPr>
          <w:rFonts w:asciiTheme="minorHAnsi" w:hAnsiTheme="minorHAnsi" w:cstheme="minorHAnsi"/>
          <w:b/>
          <w:i/>
          <w:color w:val="4F81BD" w:themeColor="accent1"/>
          <w:sz w:val="22"/>
          <w:szCs w:val="22"/>
          <w:u w:val="single"/>
          <w:lang w:val="ru-RU"/>
        </w:rPr>
        <w:t>1</w:t>
      </w:r>
      <w:r w:rsidR="00267128" w:rsidRPr="003F4165">
        <w:rPr>
          <w:rFonts w:asciiTheme="minorHAnsi" w:hAnsiTheme="minorHAnsi" w:cstheme="minorHAnsi"/>
          <w:b/>
          <w:i/>
          <w:color w:val="4F81BD" w:themeColor="accent1"/>
          <w:sz w:val="22"/>
          <w:szCs w:val="22"/>
          <w:u w:val="single"/>
          <w:lang w:val="sr-Cyrl-CS"/>
        </w:rPr>
        <w:t xml:space="preserve"> </w:t>
      </w:r>
      <w:r w:rsidR="00175FF3" w:rsidRPr="003F4165">
        <w:rPr>
          <w:rFonts w:asciiTheme="minorHAnsi" w:hAnsiTheme="minorHAnsi" w:cstheme="minorHAnsi"/>
          <w:b/>
          <w:i/>
          <w:color w:val="4F81BD" w:themeColor="accent1"/>
          <w:sz w:val="22"/>
          <w:szCs w:val="22"/>
          <w:u w:val="single"/>
          <w:lang w:val="sr-Cyrl-CS"/>
        </w:rPr>
        <w:t xml:space="preserve"> уговора</w:t>
      </w:r>
      <w:r w:rsidR="004B18A5">
        <w:rPr>
          <w:rFonts w:asciiTheme="minorHAnsi" w:hAnsiTheme="minorHAnsi" w:cstheme="minorHAnsi"/>
          <w:b/>
          <w:i/>
          <w:color w:val="4F81BD" w:themeColor="accent1"/>
          <w:sz w:val="22"/>
          <w:szCs w:val="22"/>
          <w:u w:val="single"/>
          <w:lang w:val="sr-Cyrl-RS"/>
        </w:rPr>
        <w:t xml:space="preserve"> и </w:t>
      </w:r>
      <w:r w:rsidR="00175FF3" w:rsidRPr="003F4165">
        <w:rPr>
          <w:rFonts w:asciiTheme="minorHAnsi" w:hAnsiTheme="minorHAnsi" w:cstheme="minorHAnsi"/>
          <w:b/>
          <w:i/>
          <w:color w:val="4F81BD" w:themeColor="accent1"/>
          <w:sz w:val="22"/>
          <w:szCs w:val="22"/>
          <w:u w:val="single"/>
          <w:lang w:val="sr-Cyrl-CS"/>
        </w:rPr>
        <w:t>то</w:t>
      </w:r>
      <w:r w:rsidRPr="003F4165">
        <w:rPr>
          <w:rFonts w:asciiTheme="minorHAnsi" w:hAnsiTheme="minorHAnsi" w:cstheme="minorHAnsi"/>
          <w:b/>
          <w:i/>
          <w:color w:val="4F81BD" w:themeColor="accent1"/>
          <w:sz w:val="22"/>
          <w:szCs w:val="22"/>
          <w:u w:val="single"/>
          <w:lang w:val="sr-Cyrl-CS"/>
        </w:rPr>
        <w:t>:</w:t>
      </w:r>
    </w:p>
    <w:p w14:paraId="429ECEF4" w14:textId="77777777" w:rsidR="00EC3C32" w:rsidRPr="00540E56" w:rsidRDefault="00EC3C32" w:rsidP="00EC3C32">
      <w:pPr>
        <w:jc w:val="both"/>
        <w:rPr>
          <w:rFonts w:asciiTheme="minorHAnsi" w:hAnsiTheme="minorHAnsi" w:cstheme="minorHAnsi"/>
          <w:b/>
          <w:color w:val="FF0000"/>
          <w:sz w:val="22"/>
          <w:szCs w:val="22"/>
          <w:lang w:val="sr-Cyrl-CS"/>
        </w:rPr>
      </w:pPr>
    </w:p>
    <w:p w14:paraId="61762D99" w14:textId="01B91E19" w:rsidR="005F22E8" w:rsidRPr="004B18A5" w:rsidRDefault="005F22E8" w:rsidP="005F22E8">
      <w:pPr>
        <w:pStyle w:val="ListParagraph"/>
        <w:numPr>
          <w:ilvl w:val="0"/>
          <w:numId w:val="16"/>
        </w:num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4B18A5">
        <w:rPr>
          <w:rFonts w:asciiTheme="minorHAnsi" w:hAnsiTheme="minorHAnsi" w:cstheme="minorHAnsi"/>
          <w:sz w:val="22"/>
          <w:szCs w:val="22"/>
          <w:lang w:val="sr-Cyrl-CS"/>
        </w:rPr>
        <w:t>Један (1) уговор о реосигурању опште одговорности за 202</w:t>
      </w:r>
      <w:r w:rsidR="00AD58CD">
        <w:rPr>
          <w:rFonts w:asciiTheme="minorHAnsi" w:hAnsiTheme="minorHAnsi" w:cstheme="minorHAnsi"/>
          <w:sz w:val="22"/>
          <w:szCs w:val="22"/>
          <w:lang w:val="sr-Cyrl-CS"/>
        </w:rPr>
        <w:t>4</w:t>
      </w:r>
      <w:r w:rsidRPr="004B18A5">
        <w:rPr>
          <w:rFonts w:asciiTheme="minorHAnsi" w:hAnsiTheme="minorHAnsi" w:cstheme="minorHAnsi"/>
          <w:sz w:val="22"/>
          <w:szCs w:val="22"/>
          <w:lang w:val="sr-Cyrl-CS"/>
        </w:rPr>
        <w:t>. годину;</w:t>
      </w:r>
    </w:p>
    <w:p w14:paraId="0DC020F3" w14:textId="4A1005E8" w:rsidR="005F22E8" w:rsidRPr="004B18A5" w:rsidRDefault="005F22E8" w:rsidP="005F22E8">
      <w:pPr>
        <w:pStyle w:val="ListParagraph"/>
        <w:numPr>
          <w:ilvl w:val="0"/>
          <w:numId w:val="16"/>
        </w:num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4B18A5">
        <w:rPr>
          <w:rFonts w:asciiTheme="minorHAnsi" w:hAnsiTheme="minorHAnsi" w:cstheme="minorHAnsi"/>
          <w:sz w:val="22"/>
          <w:szCs w:val="22"/>
          <w:lang w:val="sr-Cyrl-CS"/>
        </w:rPr>
        <w:t>Један (1) уговор о ексцедентном реосигурању имовинских ризика за 202</w:t>
      </w:r>
      <w:r w:rsidR="00AD58CD">
        <w:rPr>
          <w:rFonts w:asciiTheme="minorHAnsi" w:hAnsiTheme="minorHAnsi" w:cstheme="minorHAnsi"/>
          <w:sz w:val="22"/>
          <w:szCs w:val="22"/>
          <w:lang w:val="sr-Cyrl-CS"/>
        </w:rPr>
        <w:t>4</w:t>
      </w:r>
      <w:r w:rsidRPr="004B18A5">
        <w:rPr>
          <w:rFonts w:asciiTheme="minorHAnsi" w:hAnsiTheme="minorHAnsi" w:cstheme="minorHAnsi"/>
          <w:sz w:val="22"/>
          <w:szCs w:val="22"/>
          <w:lang w:val="sr-Cyrl-CS"/>
        </w:rPr>
        <w:t>. годину;</w:t>
      </w:r>
    </w:p>
    <w:p w14:paraId="1EBCC001" w14:textId="031D6485" w:rsidR="005F22E8" w:rsidRDefault="004B18A5" w:rsidP="005F22E8">
      <w:pPr>
        <w:pStyle w:val="ListParagraph"/>
        <w:numPr>
          <w:ilvl w:val="0"/>
          <w:numId w:val="16"/>
        </w:num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AF24E3">
        <w:rPr>
          <w:rFonts w:asciiTheme="minorHAnsi" w:hAnsiTheme="minorHAnsi" w:cstheme="minorHAnsi"/>
          <w:sz w:val="22"/>
          <w:szCs w:val="22"/>
          <w:lang w:val="sr-Cyrl-CS"/>
        </w:rPr>
        <w:t>Један (</w:t>
      </w:r>
      <w:r w:rsidR="005F22E8" w:rsidRPr="00AF24E3">
        <w:rPr>
          <w:rFonts w:asciiTheme="minorHAnsi" w:hAnsiTheme="minorHAnsi" w:cstheme="minorHAnsi"/>
          <w:sz w:val="22"/>
          <w:szCs w:val="22"/>
          <w:lang w:val="sr-Cyrl-CS"/>
        </w:rPr>
        <w:t xml:space="preserve">1) уговор о реосигурању </w:t>
      </w:r>
      <w:r w:rsidR="0043187B">
        <w:rPr>
          <w:rFonts w:asciiTheme="minorHAnsi" w:hAnsiTheme="minorHAnsi" w:cstheme="minorHAnsi"/>
          <w:sz w:val="22"/>
          <w:szCs w:val="22"/>
          <w:lang w:val="sr-Cyrl-CS"/>
        </w:rPr>
        <w:t xml:space="preserve">вишка губитка за портфељ - </w:t>
      </w:r>
      <w:r w:rsidR="005F22E8" w:rsidRPr="00AF24E3">
        <w:rPr>
          <w:rFonts w:asciiTheme="minorHAnsi" w:hAnsiTheme="minorHAnsi" w:cstheme="minorHAnsi"/>
          <w:sz w:val="22"/>
          <w:szCs w:val="22"/>
          <w:lang w:val="sr-Cyrl-CS"/>
        </w:rPr>
        <w:t>усјева и плодова за 202</w:t>
      </w:r>
      <w:r w:rsidR="00DC3D3B">
        <w:rPr>
          <w:rFonts w:asciiTheme="minorHAnsi" w:hAnsiTheme="minorHAnsi" w:cstheme="minorHAnsi"/>
          <w:sz w:val="22"/>
          <w:szCs w:val="22"/>
          <w:lang w:val="sr-Cyrl-CS"/>
        </w:rPr>
        <w:t>4</w:t>
      </w:r>
      <w:r w:rsidR="005F22E8" w:rsidRPr="00AF24E3">
        <w:rPr>
          <w:rFonts w:asciiTheme="minorHAnsi" w:hAnsiTheme="minorHAnsi" w:cstheme="minorHAnsi"/>
          <w:sz w:val="22"/>
          <w:szCs w:val="22"/>
          <w:lang w:val="sr-Cyrl-CS"/>
        </w:rPr>
        <w:t>. годину;</w:t>
      </w:r>
    </w:p>
    <w:p w14:paraId="36F0DDAC" w14:textId="0E26D4D1" w:rsidR="00DC3D3B" w:rsidRPr="006164E2" w:rsidRDefault="00DC3D3B" w:rsidP="005F22E8">
      <w:pPr>
        <w:pStyle w:val="ListParagraph"/>
        <w:numPr>
          <w:ilvl w:val="0"/>
          <w:numId w:val="16"/>
        </w:num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6164E2">
        <w:rPr>
          <w:rFonts w:asciiTheme="minorHAnsi" w:hAnsiTheme="minorHAnsi" w:cstheme="minorHAnsi"/>
          <w:sz w:val="22"/>
          <w:szCs w:val="22"/>
          <w:lang w:val="sr-Cyrl-RS"/>
        </w:rPr>
        <w:lastRenderedPageBreak/>
        <w:t>Уговор о реосигурању вишка штете за ризике у самопридржају за 2024. годину</w:t>
      </w:r>
    </w:p>
    <w:p w14:paraId="4A1EA2E8" w14:textId="77777777" w:rsidR="005F22E8" w:rsidRPr="004B18A5" w:rsidRDefault="005F22E8" w:rsidP="005F22E8">
      <w:pPr>
        <w:pStyle w:val="ListParagraph"/>
        <w:numPr>
          <w:ilvl w:val="0"/>
          <w:numId w:val="16"/>
        </w:num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4B18A5">
        <w:rPr>
          <w:rFonts w:asciiTheme="minorHAnsi" w:hAnsiTheme="minorHAnsi" w:cstheme="minorHAnsi"/>
          <w:sz w:val="22"/>
          <w:szCs w:val="22"/>
          <w:lang w:val="sr-Cyrl-CS"/>
        </w:rPr>
        <w:t xml:space="preserve">Један (1) уговор о факултативном реосигурању обавезног осигурања авио каска и авио одговорности власника ваздухоплова за штету </w:t>
      </w:r>
      <w:r w:rsidRPr="004B18A5">
        <w:rPr>
          <w:rFonts w:asciiTheme="minorHAnsi" w:hAnsiTheme="minorHAnsi" w:cstheme="minorHAnsi"/>
          <w:sz w:val="22"/>
          <w:szCs w:val="22"/>
          <w:lang w:val="sr-Cyrl-RS"/>
        </w:rPr>
        <w:t xml:space="preserve">причињену трећим лицима и путницима за осигураника "Ваздухопловни сервис Републике Српске" ( </w:t>
      </w:r>
      <w:r w:rsidRPr="004B18A5">
        <w:rPr>
          <w:rFonts w:asciiTheme="minorHAnsi" w:hAnsiTheme="minorHAnsi" w:cstheme="minorHAnsi"/>
          <w:sz w:val="22"/>
          <w:szCs w:val="22"/>
          <w:lang w:val="sr-Latn-RS"/>
        </w:rPr>
        <w:t>CESSNA 525C E7-GPS E7-SMS</w:t>
      </w:r>
      <w:r w:rsidRPr="004B18A5">
        <w:rPr>
          <w:rFonts w:asciiTheme="minorHAnsi" w:hAnsiTheme="minorHAnsi" w:cstheme="minorHAnsi"/>
          <w:sz w:val="22"/>
          <w:szCs w:val="22"/>
          <w:lang w:val="sr-Cyrl-RS"/>
        </w:rPr>
        <w:t>);</w:t>
      </w:r>
    </w:p>
    <w:p w14:paraId="145C6F22" w14:textId="77777777" w:rsidR="005F22E8" w:rsidRPr="004B18A5" w:rsidRDefault="005F22E8" w:rsidP="005F22E8">
      <w:pPr>
        <w:pStyle w:val="ListParagraph"/>
        <w:numPr>
          <w:ilvl w:val="0"/>
          <w:numId w:val="16"/>
        </w:num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4B18A5">
        <w:rPr>
          <w:rFonts w:asciiTheme="minorHAnsi" w:hAnsiTheme="minorHAnsi" w:cstheme="minorHAnsi"/>
          <w:sz w:val="22"/>
          <w:szCs w:val="22"/>
          <w:lang w:val="sr-Cyrl-RS"/>
        </w:rPr>
        <w:t>Један (1) у</w:t>
      </w:r>
      <w:r w:rsidRPr="004B18A5">
        <w:rPr>
          <w:rFonts w:asciiTheme="minorHAnsi" w:hAnsiTheme="minorHAnsi" w:cstheme="minorHAnsi"/>
          <w:sz w:val="22"/>
          <w:szCs w:val="22"/>
          <w:lang w:val="sr-Cyrl-CS"/>
        </w:rPr>
        <w:t>говор о факултативном реосигурању  авио  каска и одговорности за осигураника  АЕРОПУТ д.о.о. д.о.о., Бијељина;</w:t>
      </w:r>
    </w:p>
    <w:p w14:paraId="02BF0A9B" w14:textId="08705197" w:rsidR="00DC3D3B" w:rsidRPr="00E3198B" w:rsidRDefault="006164E2" w:rsidP="005F2534">
      <w:pPr>
        <w:pStyle w:val="ListParagraph"/>
        <w:numPr>
          <w:ilvl w:val="0"/>
          <w:numId w:val="16"/>
        </w:num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5F2534">
        <w:rPr>
          <w:rFonts w:asciiTheme="minorHAnsi" w:hAnsiTheme="minorHAnsi" w:cstheme="minorHAnsi"/>
          <w:sz w:val="22"/>
          <w:szCs w:val="22"/>
          <w:lang w:val="sr-Cyrl-CS"/>
        </w:rPr>
        <w:t>Уговор о реосигурању ауто каска на бази вишка штета</w:t>
      </w:r>
      <w:r w:rsidR="005F22E8" w:rsidRPr="005F2534">
        <w:rPr>
          <w:rFonts w:asciiTheme="minorHAnsi" w:hAnsiTheme="minorHAnsi" w:cstheme="minorHAnsi"/>
          <w:sz w:val="22"/>
          <w:szCs w:val="22"/>
          <w:lang w:val="sr-Cyrl-CS"/>
        </w:rPr>
        <w:t>;</w:t>
      </w:r>
    </w:p>
    <w:p w14:paraId="03B255E5" w14:textId="77777777" w:rsidR="00E3198B" w:rsidRPr="008917AF" w:rsidRDefault="00E3198B" w:rsidP="00E3198B">
      <w:pPr>
        <w:pStyle w:val="ListParagraph"/>
        <w:numPr>
          <w:ilvl w:val="0"/>
          <w:numId w:val="16"/>
        </w:num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8917AF">
        <w:rPr>
          <w:rFonts w:asciiTheme="minorHAnsi" w:hAnsiTheme="minorHAnsi" w:cstheme="minorHAnsi"/>
          <w:sz w:val="22"/>
          <w:szCs w:val="22"/>
          <w:lang w:val="sr-Cyrl-CS"/>
        </w:rPr>
        <w:t>Један (1) уговор о реосигурању транспорта новца за осигураника "Банка поштанска штедионица" а.д. Бања Лука;</w:t>
      </w:r>
    </w:p>
    <w:p w14:paraId="34D4E0BD" w14:textId="77777777" w:rsidR="005F22E8" w:rsidRPr="004B18A5" w:rsidRDefault="005F22E8" w:rsidP="005F22E8">
      <w:pPr>
        <w:pStyle w:val="ListParagraph"/>
        <w:numPr>
          <w:ilvl w:val="0"/>
          <w:numId w:val="16"/>
        </w:num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4B18A5">
        <w:rPr>
          <w:rFonts w:asciiTheme="minorHAnsi" w:hAnsiTheme="minorHAnsi" w:cstheme="minorHAnsi"/>
          <w:sz w:val="22"/>
          <w:szCs w:val="22"/>
          <w:lang w:val="sr-Cyrl-CS"/>
        </w:rPr>
        <w:t>Један (1) уговор о факултативном реосигурању професионалне одговорности ИТ компанија за осигураника "</w:t>
      </w:r>
      <w:r w:rsidRPr="004B18A5">
        <w:rPr>
          <w:rFonts w:asciiTheme="minorHAnsi" w:hAnsiTheme="minorHAnsi" w:cstheme="minorHAnsi"/>
          <w:sz w:val="22"/>
          <w:szCs w:val="22"/>
          <w:lang w:val="sr-Latn-RS"/>
        </w:rPr>
        <w:t xml:space="preserve">PAYTEN"  </w:t>
      </w:r>
      <w:r w:rsidRPr="004B18A5">
        <w:rPr>
          <w:rFonts w:asciiTheme="minorHAnsi" w:hAnsiTheme="minorHAnsi" w:cstheme="minorHAnsi"/>
          <w:sz w:val="22"/>
          <w:szCs w:val="22"/>
          <w:lang w:val="sr-Cyrl-CS"/>
        </w:rPr>
        <w:t>д.о.о., Сарајево</w:t>
      </w:r>
      <w:r w:rsidRPr="004B18A5">
        <w:rPr>
          <w:rFonts w:asciiTheme="minorHAnsi" w:hAnsiTheme="minorHAnsi" w:cstheme="minorHAnsi"/>
          <w:sz w:val="22"/>
          <w:szCs w:val="22"/>
          <w:lang w:val="sr-Latn-RS"/>
        </w:rPr>
        <w:t>;</w:t>
      </w:r>
    </w:p>
    <w:p w14:paraId="65BE8A2D" w14:textId="77777777" w:rsidR="005F22E8" w:rsidRPr="005F2534" w:rsidRDefault="005F22E8" w:rsidP="005F22E8">
      <w:pPr>
        <w:pStyle w:val="ListParagraph"/>
        <w:numPr>
          <w:ilvl w:val="0"/>
          <w:numId w:val="16"/>
        </w:num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4B18A5">
        <w:rPr>
          <w:rFonts w:asciiTheme="minorHAnsi" w:hAnsiTheme="minorHAnsi" w:cstheme="minorHAnsi"/>
          <w:sz w:val="22"/>
          <w:szCs w:val="22"/>
          <w:lang w:val="sr-Cyrl-CS"/>
        </w:rPr>
        <w:t xml:space="preserve">Један (1) уговор о факултативном реосигурању професионалне  одговорности ИТ компанија за осигураника </w:t>
      </w:r>
      <w:r w:rsidRPr="004B18A5">
        <w:rPr>
          <w:rFonts w:asciiTheme="minorHAnsi" w:hAnsiTheme="minorHAnsi" w:cstheme="minorHAnsi"/>
          <w:sz w:val="22"/>
          <w:szCs w:val="22"/>
          <w:lang w:val="sr-Latn-RS"/>
        </w:rPr>
        <w:t>"ASSECO SEE"</w:t>
      </w:r>
      <w:r w:rsidRPr="004B18A5">
        <w:rPr>
          <w:rFonts w:asciiTheme="minorHAnsi" w:hAnsiTheme="minorHAnsi" w:cstheme="minorHAnsi"/>
          <w:sz w:val="22"/>
          <w:szCs w:val="22"/>
          <w:lang w:val="sr-Cyrl-CS"/>
        </w:rPr>
        <w:t xml:space="preserve">д.о.о. Сарајево.  </w:t>
      </w:r>
    </w:p>
    <w:p w14:paraId="2175F4D5" w14:textId="77777777" w:rsidR="005F2534" w:rsidRPr="004B18A5" w:rsidRDefault="005F2534" w:rsidP="005F2534">
      <w:pPr>
        <w:pStyle w:val="ListParagraph"/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14:paraId="59C7C02E" w14:textId="77777777" w:rsidR="00D61486" w:rsidRPr="003F4165" w:rsidRDefault="00D61486" w:rsidP="003F4165">
      <w:pPr>
        <w:jc w:val="both"/>
        <w:rPr>
          <w:rFonts w:asciiTheme="minorHAnsi" w:hAnsiTheme="minorHAnsi" w:cstheme="minorHAnsi"/>
          <w:color w:val="365F91" w:themeColor="accent1" w:themeShade="BF"/>
          <w:sz w:val="22"/>
          <w:szCs w:val="22"/>
          <w:lang w:val="sr-Cyrl-CS"/>
        </w:rPr>
      </w:pPr>
    </w:p>
    <w:p w14:paraId="5F248AC3" w14:textId="2C89AE3C" w:rsidR="00175FF3" w:rsidRPr="004B18A5" w:rsidRDefault="005F2534" w:rsidP="00AD76BB">
      <w:pPr>
        <w:pStyle w:val="ListParagraph"/>
        <w:numPr>
          <w:ilvl w:val="1"/>
          <w:numId w:val="10"/>
        </w:numPr>
        <w:jc w:val="both"/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</w:pPr>
      <w:r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Latn-BA"/>
        </w:rPr>
        <w:t xml:space="preserve">  </w:t>
      </w:r>
      <w:r w:rsidR="00175FF3" w:rsidRPr="004B18A5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 xml:space="preserve">Уговор о </w:t>
      </w:r>
      <w:r w:rsidR="00FC66D5" w:rsidRPr="004B18A5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реоси</w:t>
      </w:r>
      <w:r w:rsidR="00C279F6" w:rsidRPr="004B18A5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гурању опште одговорности за 202</w:t>
      </w:r>
      <w:r w:rsidR="004C1106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4</w:t>
      </w:r>
      <w:r w:rsidR="00FC66D5" w:rsidRPr="004B18A5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. годину</w:t>
      </w:r>
    </w:p>
    <w:p w14:paraId="17EC43D1" w14:textId="77777777" w:rsidR="00175FF3" w:rsidRPr="004B18A5" w:rsidRDefault="00175FF3" w:rsidP="00175FF3">
      <w:pPr>
        <w:jc w:val="both"/>
        <w:rPr>
          <w:rFonts w:asciiTheme="minorHAnsi" w:hAnsiTheme="minorHAnsi" w:cstheme="minorHAnsi"/>
          <w:b/>
          <w:color w:val="548DD4" w:themeColor="text2" w:themeTint="99"/>
          <w:sz w:val="22"/>
          <w:szCs w:val="22"/>
          <w:lang w:val="sr-Cyrl-CS"/>
        </w:rPr>
      </w:pPr>
    </w:p>
    <w:p w14:paraId="5DF26EC2" w14:textId="6D1127AF" w:rsidR="00175FF3" w:rsidRPr="00E2135C" w:rsidRDefault="0078491E" w:rsidP="00175FF3">
      <w:pPr>
        <w:jc w:val="both"/>
        <w:rPr>
          <w:rFonts w:asciiTheme="minorHAnsi" w:hAnsiTheme="minorHAnsi" w:cstheme="minorHAnsi"/>
          <w:color w:val="548DD4" w:themeColor="text2" w:themeTint="99"/>
          <w:sz w:val="22"/>
          <w:szCs w:val="22"/>
          <w:lang w:val="sr-Cyrl-CS"/>
        </w:rPr>
      </w:pPr>
      <w:r w:rsidRPr="004B18A5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Уговор о </w:t>
      </w:r>
      <w:r w:rsidR="00FC66D5" w:rsidRPr="004B18A5">
        <w:rPr>
          <w:rFonts w:asciiTheme="minorHAnsi" w:hAnsiTheme="minorHAnsi" w:cstheme="minorHAnsi"/>
          <w:b/>
          <w:sz w:val="22"/>
          <w:szCs w:val="22"/>
          <w:lang w:val="sr-Cyrl-CS"/>
        </w:rPr>
        <w:t>реосиг</w:t>
      </w:r>
      <w:r w:rsidR="00C279F6" w:rsidRPr="004B18A5">
        <w:rPr>
          <w:rFonts w:asciiTheme="minorHAnsi" w:hAnsiTheme="minorHAnsi" w:cstheme="minorHAnsi"/>
          <w:b/>
          <w:sz w:val="22"/>
          <w:szCs w:val="22"/>
          <w:lang w:val="sr-Cyrl-CS"/>
        </w:rPr>
        <w:t>урању опште одговорности за 202</w:t>
      </w:r>
      <w:r w:rsidR="009D4C4C">
        <w:rPr>
          <w:rFonts w:asciiTheme="minorHAnsi" w:hAnsiTheme="minorHAnsi" w:cstheme="minorHAnsi"/>
          <w:b/>
          <w:sz w:val="22"/>
          <w:szCs w:val="22"/>
          <w:lang w:val="sr-Cyrl-CS"/>
        </w:rPr>
        <w:t>4</w:t>
      </w:r>
      <w:r w:rsidR="00FC66D5" w:rsidRPr="004B18A5">
        <w:rPr>
          <w:rFonts w:asciiTheme="minorHAnsi" w:hAnsiTheme="minorHAnsi" w:cstheme="minorHAnsi"/>
          <w:b/>
          <w:sz w:val="22"/>
          <w:szCs w:val="22"/>
          <w:lang w:val="sr-Cyrl-CS"/>
        </w:rPr>
        <w:t>. годину</w:t>
      </w:r>
      <w:r w:rsidRPr="004B18A5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 (број </w:t>
      </w:r>
      <w:r w:rsidR="009D4C4C">
        <w:rPr>
          <w:rFonts w:asciiTheme="minorHAnsi" w:hAnsiTheme="minorHAnsi" w:cstheme="minorHAnsi"/>
          <w:b/>
          <w:sz w:val="22"/>
          <w:szCs w:val="22"/>
          <w:lang w:val="sr-Cyrl-CS"/>
        </w:rPr>
        <w:t>0249</w:t>
      </w:r>
      <w:r w:rsidR="003A02C1" w:rsidRPr="004B18A5">
        <w:rPr>
          <w:rFonts w:asciiTheme="minorHAnsi" w:hAnsiTheme="minorHAnsi" w:cstheme="minorHAnsi"/>
          <w:b/>
          <w:sz w:val="22"/>
          <w:szCs w:val="22"/>
          <w:lang w:val="sr-Latn-RS"/>
        </w:rPr>
        <w:t>-2</w:t>
      </w:r>
      <w:r w:rsidR="009D4C4C">
        <w:rPr>
          <w:rFonts w:asciiTheme="minorHAnsi" w:hAnsiTheme="minorHAnsi" w:cstheme="minorHAnsi"/>
          <w:b/>
          <w:sz w:val="22"/>
          <w:szCs w:val="22"/>
          <w:lang w:val="sr-Cyrl-BA"/>
        </w:rPr>
        <w:t>4</w:t>
      </w:r>
      <w:r w:rsidR="003A02C1" w:rsidRPr="004B18A5">
        <w:rPr>
          <w:rFonts w:asciiTheme="minorHAnsi" w:hAnsiTheme="minorHAnsi" w:cstheme="minorHAnsi"/>
          <w:b/>
          <w:sz w:val="22"/>
          <w:szCs w:val="22"/>
          <w:lang w:val="sr-Latn-RS"/>
        </w:rPr>
        <w:t>-</w:t>
      </w:r>
      <w:r w:rsidR="003A02C1" w:rsidRPr="004B18A5">
        <w:rPr>
          <w:rFonts w:asciiTheme="minorHAnsi" w:hAnsiTheme="minorHAnsi" w:cstheme="minorHAnsi"/>
          <w:b/>
          <w:sz w:val="22"/>
          <w:szCs w:val="22"/>
          <w:lang w:val="sr-Cyrl-RS"/>
        </w:rPr>
        <w:t>Д-0044</w:t>
      </w:r>
      <w:r w:rsidRPr="004B18A5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 од </w:t>
      </w:r>
      <w:r w:rsidR="003A02C1" w:rsidRPr="004B18A5">
        <w:rPr>
          <w:rFonts w:asciiTheme="minorHAnsi" w:hAnsiTheme="minorHAnsi" w:cstheme="minorHAnsi"/>
          <w:b/>
          <w:sz w:val="22"/>
          <w:szCs w:val="22"/>
          <w:lang w:val="sr-Cyrl-RS"/>
        </w:rPr>
        <w:t>1</w:t>
      </w:r>
      <w:r w:rsidR="009D4C4C">
        <w:rPr>
          <w:rFonts w:asciiTheme="minorHAnsi" w:hAnsiTheme="minorHAnsi" w:cstheme="minorHAnsi"/>
          <w:b/>
          <w:sz w:val="22"/>
          <w:szCs w:val="22"/>
          <w:lang w:val="sr-Cyrl-RS"/>
        </w:rPr>
        <w:t>3</w:t>
      </w:r>
      <w:r w:rsidR="003A02C1" w:rsidRPr="004B18A5">
        <w:rPr>
          <w:rFonts w:asciiTheme="minorHAnsi" w:hAnsiTheme="minorHAnsi" w:cstheme="minorHAnsi"/>
          <w:b/>
          <w:sz w:val="22"/>
          <w:szCs w:val="22"/>
          <w:lang w:val="sr-Cyrl-RS"/>
        </w:rPr>
        <w:t>.02</w:t>
      </w:r>
      <w:r w:rsidRPr="004B18A5">
        <w:rPr>
          <w:rFonts w:asciiTheme="minorHAnsi" w:hAnsiTheme="minorHAnsi" w:cstheme="minorHAnsi"/>
          <w:b/>
          <w:sz w:val="22"/>
          <w:szCs w:val="22"/>
          <w:lang w:val="sr-Cyrl-CS"/>
        </w:rPr>
        <w:t>.</w:t>
      </w:r>
      <w:r w:rsidR="003A02C1" w:rsidRPr="004B18A5">
        <w:rPr>
          <w:rFonts w:asciiTheme="minorHAnsi" w:hAnsiTheme="minorHAnsi" w:cstheme="minorHAnsi"/>
          <w:b/>
          <w:sz w:val="22"/>
          <w:szCs w:val="22"/>
          <w:lang w:val="sr-Cyrl-CS"/>
        </w:rPr>
        <w:t>202</w:t>
      </w:r>
      <w:r w:rsidR="009D4C4C">
        <w:rPr>
          <w:rFonts w:asciiTheme="minorHAnsi" w:hAnsiTheme="minorHAnsi" w:cstheme="minorHAnsi"/>
          <w:b/>
          <w:sz w:val="22"/>
          <w:szCs w:val="22"/>
          <w:lang w:val="sr-Cyrl-CS"/>
        </w:rPr>
        <w:t>4</w:t>
      </w:r>
      <w:r w:rsidRPr="004B18A5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 године)</w:t>
      </w:r>
      <w:r w:rsidRPr="004B18A5">
        <w:rPr>
          <w:rFonts w:asciiTheme="minorHAnsi" w:hAnsiTheme="minorHAnsi" w:cstheme="minorHAnsi"/>
          <w:sz w:val="22"/>
          <w:szCs w:val="22"/>
          <w:lang w:val="sr-Cyrl-CS"/>
        </w:rPr>
        <w:t xml:space="preserve"> између „Дунав Осигурања“ а.д. Бања Лука (као цедента) и „Дунав Ре“ а.д.о. Београд (као реосигуравача). Предмет наведеног уговора је </w:t>
      </w:r>
      <w:r w:rsidR="00FC66D5" w:rsidRPr="004B18A5">
        <w:rPr>
          <w:rFonts w:asciiTheme="minorHAnsi" w:hAnsiTheme="minorHAnsi" w:cstheme="minorHAnsi"/>
          <w:sz w:val="22"/>
          <w:szCs w:val="22"/>
          <w:lang w:val="sr-Cyrl-CS"/>
        </w:rPr>
        <w:t xml:space="preserve">реосигурање опште одговорности </w:t>
      </w:r>
      <w:r w:rsidRPr="004B18A5">
        <w:rPr>
          <w:rFonts w:asciiTheme="minorHAnsi" w:hAnsiTheme="minorHAnsi" w:cstheme="minorHAnsi"/>
          <w:sz w:val="22"/>
          <w:szCs w:val="22"/>
          <w:lang w:val="sr-Cyrl-CS"/>
        </w:rPr>
        <w:t>за период од 01.01.-31.12.20</w:t>
      </w:r>
      <w:r w:rsidR="00211A23" w:rsidRPr="004B18A5">
        <w:rPr>
          <w:rFonts w:asciiTheme="minorHAnsi" w:hAnsiTheme="minorHAnsi" w:cstheme="minorHAnsi"/>
          <w:sz w:val="22"/>
          <w:szCs w:val="22"/>
          <w:lang w:val="sr-Cyrl-CS"/>
        </w:rPr>
        <w:t>2</w:t>
      </w:r>
      <w:r w:rsidR="00AD58CD">
        <w:rPr>
          <w:rFonts w:asciiTheme="minorHAnsi" w:hAnsiTheme="minorHAnsi" w:cstheme="minorHAnsi"/>
          <w:sz w:val="22"/>
          <w:szCs w:val="22"/>
          <w:lang w:val="sr-Cyrl-CS"/>
        </w:rPr>
        <w:t>4</w:t>
      </w:r>
      <w:r w:rsidRPr="004B18A5">
        <w:rPr>
          <w:rFonts w:asciiTheme="minorHAnsi" w:hAnsiTheme="minorHAnsi" w:cstheme="minorHAnsi"/>
          <w:sz w:val="22"/>
          <w:szCs w:val="22"/>
          <w:lang w:val="sr-Cyrl-CS"/>
        </w:rPr>
        <w:t>. године.</w:t>
      </w:r>
      <w:r w:rsidRPr="00E2135C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</w:p>
    <w:p w14:paraId="04937BF6" w14:textId="77777777" w:rsidR="00D61486" w:rsidRPr="00E2135C" w:rsidRDefault="00D61486" w:rsidP="00175FF3">
      <w:pPr>
        <w:jc w:val="both"/>
        <w:rPr>
          <w:rFonts w:asciiTheme="minorHAnsi" w:hAnsiTheme="minorHAnsi" w:cstheme="minorHAnsi"/>
          <w:sz w:val="22"/>
          <w:szCs w:val="22"/>
          <w:lang w:val="sr-Latn-BA"/>
        </w:rPr>
      </w:pPr>
    </w:p>
    <w:p w14:paraId="2907434B" w14:textId="5402CC19" w:rsidR="00A14249" w:rsidRPr="004B18A5" w:rsidRDefault="005F2534" w:rsidP="00AD76BB">
      <w:pPr>
        <w:pStyle w:val="ListParagraph"/>
        <w:numPr>
          <w:ilvl w:val="1"/>
          <w:numId w:val="10"/>
        </w:numPr>
        <w:jc w:val="both"/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</w:pPr>
      <w:r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Latn-BA"/>
        </w:rPr>
        <w:t xml:space="preserve"> </w:t>
      </w:r>
      <w:r w:rsidR="00A14249" w:rsidRPr="004B18A5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RS"/>
        </w:rPr>
        <w:t>Уговор о ексцедентном реосигурању имовинских риз</w:t>
      </w:r>
      <w:r w:rsidR="003A02C1" w:rsidRPr="004B18A5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RS"/>
        </w:rPr>
        <w:t>ика за 202</w:t>
      </w:r>
      <w:r w:rsidR="004C1106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RS"/>
        </w:rPr>
        <w:t>4</w:t>
      </w:r>
      <w:r w:rsidR="00A14249" w:rsidRPr="004B18A5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RS"/>
        </w:rPr>
        <w:t xml:space="preserve">. годину </w:t>
      </w:r>
    </w:p>
    <w:p w14:paraId="16AD4D32" w14:textId="77777777" w:rsidR="00A14249" w:rsidRPr="004B18A5" w:rsidRDefault="00A14249" w:rsidP="00A14249">
      <w:pPr>
        <w:jc w:val="both"/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</w:pPr>
    </w:p>
    <w:p w14:paraId="11772C71" w14:textId="462C5F02" w:rsidR="00211E19" w:rsidRDefault="00A14249" w:rsidP="004B18A5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4B18A5">
        <w:rPr>
          <w:rFonts w:asciiTheme="minorHAnsi" w:hAnsiTheme="minorHAnsi" w:cstheme="minorHAnsi"/>
          <w:b/>
          <w:sz w:val="22"/>
          <w:szCs w:val="22"/>
          <w:lang w:val="sr-Cyrl-RS"/>
        </w:rPr>
        <w:t>Уговор</w:t>
      </w:r>
      <w:r w:rsidRPr="004B18A5">
        <w:rPr>
          <w:rFonts w:asciiTheme="minorHAnsi" w:hAnsiTheme="minorHAnsi" w:cstheme="minorHAnsi"/>
          <w:sz w:val="22"/>
          <w:szCs w:val="22"/>
          <w:lang w:val="sr-Cyrl-RS"/>
        </w:rPr>
        <w:t xml:space="preserve"> </w:t>
      </w:r>
      <w:r w:rsidRPr="004B18A5">
        <w:rPr>
          <w:rFonts w:asciiTheme="minorHAnsi" w:hAnsiTheme="minorHAnsi" w:cstheme="minorHAnsi"/>
          <w:b/>
          <w:sz w:val="22"/>
          <w:szCs w:val="22"/>
          <w:lang w:val="sr-Cyrl-RS"/>
        </w:rPr>
        <w:t>о ексцедентном реоси</w:t>
      </w:r>
      <w:r w:rsidR="003A02C1" w:rsidRPr="004B18A5">
        <w:rPr>
          <w:rFonts w:asciiTheme="minorHAnsi" w:hAnsiTheme="minorHAnsi" w:cstheme="minorHAnsi"/>
          <w:b/>
          <w:sz w:val="22"/>
          <w:szCs w:val="22"/>
          <w:lang w:val="sr-Cyrl-RS"/>
        </w:rPr>
        <w:t>гурању имовинских ризика за 202</w:t>
      </w:r>
      <w:r w:rsidR="00AD58CD">
        <w:rPr>
          <w:rFonts w:asciiTheme="minorHAnsi" w:hAnsiTheme="minorHAnsi" w:cstheme="minorHAnsi"/>
          <w:b/>
          <w:sz w:val="22"/>
          <w:szCs w:val="22"/>
          <w:lang w:val="sr-Cyrl-RS"/>
        </w:rPr>
        <w:t>4</w:t>
      </w:r>
      <w:r w:rsidRPr="004B18A5">
        <w:rPr>
          <w:rFonts w:asciiTheme="minorHAnsi" w:hAnsiTheme="minorHAnsi" w:cstheme="minorHAnsi"/>
          <w:b/>
          <w:sz w:val="22"/>
          <w:szCs w:val="22"/>
          <w:lang w:val="sr-Cyrl-RS"/>
        </w:rPr>
        <w:t xml:space="preserve">. годину (број </w:t>
      </w:r>
      <w:r w:rsidR="003A02C1" w:rsidRPr="004B18A5">
        <w:rPr>
          <w:rFonts w:asciiTheme="minorHAnsi" w:hAnsiTheme="minorHAnsi" w:cstheme="minorHAnsi"/>
          <w:b/>
          <w:sz w:val="22"/>
          <w:szCs w:val="22"/>
          <w:lang w:val="sr-Cyrl-RS"/>
        </w:rPr>
        <w:t>0</w:t>
      </w:r>
      <w:r w:rsidR="00AD58CD">
        <w:rPr>
          <w:rFonts w:asciiTheme="minorHAnsi" w:hAnsiTheme="minorHAnsi" w:cstheme="minorHAnsi"/>
          <w:b/>
          <w:sz w:val="22"/>
          <w:szCs w:val="22"/>
          <w:lang w:val="sr-Cyrl-RS"/>
        </w:rPr>
        <w:t>323</w:t>
      </w:r>
      <w:r w:rsidR="003A02C1" w:rsidRPr="004B18A5">
        <w:rPr>
          <w:rFonts w:asciiTheme="minorHAnsi" w:hAnsiTheme="minorHAnsi" w:cstheme="minorHAnsi"/>
          <w:b/>
          <w:sz w:val="22"/>
          <w:szCs w:val="22"/>
          <w:lang w:val="sr-Cyrl-RS"/>
        </w:rPr>
        <w:t>-2</w:t>
      </w:r>
      <w:r w:rsidR="00AD58CD">
        <w:rPr>
          <w:rFonts w:asciiTheme="minorHAnsi" w:hAnsiTheme="minorHAnsi" w:cstheme="minorHAnsi"/>
          <w:b/>
          <w:sz w:val="22"/>
          <w:szCs w:val="22"/>
          <w:lang w:val="sr-Cyrl-RS"/>
        </w:rPr>
        <w:t>4</w:t>
      </w:r>
      <w:r w:rsidR="003A02C1" w:rsidRPr="004B18A5">
        <w:rPr>
          <w:rFonts w:asciiTheme="minorHAnsi" w:hAnsiTheme="minorHAnsi" w:cstheme="minorHAnsi"/>
          <w:b/>
          <w:sz w:val="22"/>
          <w:szCs w:val="22"/>
          <w:lang w:val="sr-Cyrl-RS"/>
        </w:rPr>
        <w:t>-Д-0044</w:t>
      </w:r>
      <w:r w:rsidRPr="004B18A5">
        <w:rPr>
          <w:rFonts w:asciiTheme="minorHAnsi" w:hAnsiTheme="minorHAnsi" w:cstheme="minorHAnsi"/>
          <w:b/>
          <w:sz w:val="22"/>
          <w:szCs w:val="22"/>
          <w:lang w:val="sr-Cyrl-RS"/>
        </w:rPr>
        <w:t xml:space="preserve"> од </w:t>
      </w:r>
      <w:r w:rsidR="003A02C1" w:rsidRPr="004B18A5">
        <w:rPr>
          <w:rFonts w:asciiTheme="minorHAnsi" w:hAnsiTheme="minorHAnsi" w:cstheme="minorHAnsi"/>
          <w:b/>
          <w:sz w:val="22"/>
          <w:szCs w:val="22"/>
          <w:lang w:val="sr-Cyrl-RS"/>
        </w:rPr>
        <w:t>2</w:t>
      </w:r>
      <w:r w:rsidR="00AD58CD">
        <w:rPr>
          <w:rFonts w:asciiTheme="minorHAnsi" w:hAnsiTheme="minorHAnsi" w:cstheme="minorHAnsi"/>
          <w:b/>
          <w:sz w:val="22"/>
          <w:szCs w:val="22"/>
          <w:lang w:val="sr-Cyrl-RS"/>
        </w:rPr>
        <w:t>6</w:t>
      </w:r>
      <w:r w:rsidR="003A02C1" w:rsidRPr="004B18A5">
        <w:rPr>
          <w:rFonts w:asciiTheme="minorHAnsi" w:hAnsiTheme="minorHAnsi" w:cstheme="minorHAnsi"/>
          <w:b/>
          <w:sz w:val="22"/>
          <w:szCs w:val="22"/>
          <w:lang w:val="sr-Cyrl-RS"/>
        </w:rPr>
        <w:t>.0</w:t>
      </w:r>
      <w:r w:rsidR="00AD58CD">
        <w:rPr>
          <w:rFonts w:asciiTheme="minorHAnsi" w:hAnsiTheme="minorHAnsi" w:cstheme="minorHAnsi"/>
          <w:b/>
          <w:sz w:val="22"/>
          <w:szCs w:val="22"/>
          <w:lang w:val="sr-Cyrl-RS"/>
        </w:rPr>
        <w:t>2</w:t>
      </w:r>
      <w:r w:rsidR="003A02C1" w:rsidRPr="004B18A5">
        <w:rPr>
          <w:rFonts w:asciiTheme="minorHAnsi" w:hAnsiTheme="minorHAnsi" w:cstheme="minorHAnsi"/>
          <w:b/>
          <w:sz w:val="22"/>
          <w:szCs w:val="22"/>
          <w:lang w:val="sr-Cyrl-RS"/>
        </w:rPr>
        <w:t>.202</w:t>
      </w:r>
      <w:r w:rsidR="00AD58CD">
        <w:rPr>
          <w:rFonts w:asciiTheme="minorHAnsi" w:hAnsiTheme="minorHAnsi" w:cstheme="minorHAnsi"/>
          <w:b/>
          <w:sz w:val="22"/>
          <w:szCs w:val="22"/>
          <w:lang w:val="sr-Cyrl-RS"/>
        </w:rPr>
        <w:t>4</w:t>
      </w:r>
      <w:r w:rsidRPr="004B18A5">
        <w:rPr>
          <w:rFonts w:asciiTheme="minorHAnsi" w:hAnsiTheme="minorHAnsi" w:cstheme="minorHAnsi"/>
          <w:b/>
          <w:sz w:val="22"/>
          <w:szCs w:val="22"/>
          <w:lang w:val="sr-Cyrl-RS"/>
        </w:rPr>
        <w:t>. године)</w:t>
      </w:r>
      <w:r w:rsidR="004176AA" w:rsidRPr="004B18A5">
        <w:rPr>
          <w:rFonts w:asciiTheme="minorHAnsi" w:hAnsiTheme="minorHAnsi" w:cstheme="minorHAnsi"/>
          <w:sz w:val="22"/>
          <w:szCs w:val="22"/>
          <w:lang w:val="sr-Cyrl-RS"/>
        </w:rPr>
        <w:t xml:space="preserve"> </w:t>
      </w:r>
      <w:r w:rsidRPr="004B18A5">
        <w:rPr>
          <w:rFonts w:asciiTheme="minorHAnsi" w:hAnsiTheme="minorHAnsi" w:cstheme="minorHAnsi"/>
          <w:sz w:val="22"/>
          <w:szCs w:val="22"/>
          <w:lang w:val="sr-Cyrl-CS"/>
        </w:rPr>
        <w:t>између „Ду</w:t>
      </w:r>
      <w:r w:rsidR="004176AA" w:rsidRPr="004B18A5">
        <w:rPr>
          <w:rFonts w:asciiTheme="minorHAnsi" w:hAnsiTheme="minorHAnsi" w:cstheme="minorHAnsi"/>
          <w:sz w:val="22"/>
          <w:szCs w:val="22"/>
          <w:lang w:val="sr-Cyrl-CS"/>
        </w:rPr>
        <w:t>нав Осигурања“ а.д. Бања Лука (</w:t>
      </w:r>
      <w:r w:rsidRPr="004B18A5">
        <w:rPr>
          <w:rFonts w:asciiTheme="minorHAnsi" w:hAnsiTheme="minorHAnsi" w:cstheme="minorHAnsi"/>
          <w:sz w:val="22"/>
          <w:szCs w:val="22"/>
          <w:lang w:val="sr-Cyrl-CS"/>
        </w:rPr>
        <w:t>као цедента) и „Дунав Ре“ а.д.о. Београд (као реосигуравача). Предмет уговора Секција А-ексцедентно реосигурање имовинских и техничких грана и Секција Б-квотно реосигурање зем</w:t>
      </w:r>
      <w:r w:rsidR="00CF3310" w:rsidRPr="004B18A5">
        <w:rPr>
          <w:rFonts w:asciiTheme="minorHAnsi" w:hAnsiTheme="minorHAnsi" w:cstheme="minorHAnsi"/>
          <w:sz w:val="22"/>
          <w:szCs w:val="22"/>
          <w:lang w:val="sr-Cyrl-CS"/>
        </w:rPr>
        <w:t>љ</w:t>
      </w:r>
      <w:r w:rsidRPr="004B18A5">
        <w:rPr>
          <w:rFonts w:asciiTheme="minorHAnsi" w:hAnsiTheme="minorHAnsi" w:cstheme="minorHAnsi"/>
          <w:sz w:val="22"/>
          <w:szCs w:val="22"/>
          <w:lang w:val="sr-Cyrl-CS"/>
        </w:rPr>
        <w:t xml:space="preserve">отреса у периоду од </w:t>
      </w:r>
      <w:r w:rsidR="00BA02CA" w:rsidRPr="004B18A5">
        <w:rPr>
          <w:rFonts w:asciiTheme="minorHAnsi" w:hAnsiTheme="minorHAnsi" w:cstheme="minorHAnsi"/>
          <w:sz w:val="22"/>
          <w:szCs w:val="22"/>
          <w:lang w:val="sr-Cyrl-CS"/>
        </w:rPr>
        <w:t>01.01.202</w:t>
      </w:r>
      <w:r w:rsidR="002412AB">
        <w:rPr>
          <w:rFonts w:asciiTheme="minorHAnsi" w:hAnsiTheme="minorHAnsi" w:cstheme="minorHAnsi"/>
          <w:sz w:val="22"/>
          <w:szCs w:val="22"/>
          <w:lang w:val="sr-Cyrl-CS"/>
        </w:rPr>
        <w:t>4</w:t>
      </w:r>
      <w:r w:rsidRPr="004B18A5">
        <w:rPr>
          <w:rFonts w:asciiTheme="minorHAnsi" w:hAnsiTheme="minorHAnsi" w:cstheme="minorHAnsi"/>
          <w:sz w:val="22"/>
          <w:szCs w:val="22"/>
          <w:lang w:val="sr-Cyrl-CS"/>
        </w:rPr>
        <w:t>. године до 31</w:t>
      </w:r>
      <w:r w:rsidR="00BA02CA" w:rsidRPr="004B18A5">
        <w:rPr>
          <w:rFonts w:asciiTheme="minorHAnsi" w:hAnsiTheme="minorHAnsi" w:cstheme="minorHAnsi"/>
          <w:sz w:val="22"/>
          <w:szCs w:val="22"/>
          <w:lang w:val="sr-Cyrl-CS"/>
        </w:rPr>
        <w:t>.12.202</w:t>
      </w:r>
      <w:r w:rsidR="002412AB">
        <w:rPr>
          <w:rFonts w:asciiTheme="minorHAnsi" w:hAnsiTheme="minorHAnsi" w:cstheme="minorHAnsi"/>
          <w:sz w:val="22"/>
          <w:szCs w:val="22"/>
          <w:lang w:val="sr-Cyrl-CS"/>
        </w:rPr>
        <w:t>4</w:t>
      </w:r>
      <w:r w:rsidRPr="004B18A5">
        <w:rPr>
          <w:rFonts w:asciiTheme="minorHAnsi" w:hAnsiTheme="minorHAnsi" w:cstheme="minorHAnsi"/>
          <w:sz w:val="22"/>
          <w:szCs w:val="22"/>
          <w:lang w:val="sr-Cyrl-CS"/>
        </w:rPr>
        <w:t>. године.</w:t>
      </w:r>
    </w:p>
    <w:p w14:paraId="23F0A426" w14:textId="77777777" w:rsidR="00A63FB1" w:rsidRDefault="00A63FB1" w:rsidP="004B18A5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14:paraId="6B24B5AB" w14:textId="77777777" w:rsidR="004018E0" w:rsidRPr="008A2EE5" w:rsidRDefault="004018E0" w:rsidP="00A90A12">
      <w:pPr>
        <w:jc w:val="both"/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</w:pPr>
    </w:p>
    <w:p w14:paraId="7A5A4B71" w14:textId="5C663996" w:rsidR="00A11037" w:rsidRDefault="004C1106" w:rsidP="00AD76BB">
      <w:pPr>
        <w:pStyle w:val="ListParagraph"/>
        <w:numPr>
          <w:ilvl w:val="1"/>
          <w:numId w:val="10"/>
        </w:numPr>
        <w:jc w:val="both"/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</w:pPr>
      <w:r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 xml:space="preserve"> </w:t>
      </w:r>
      <w:r w:rsidR="00A11037" w:rsidRPr="00AF24E3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Уговор о рео</w:t>
      </w:r>
      <w:r w:rsidR="0005527C" w:rsidRPr="00AF24E3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с</w:t>
      </w:r>
      <w:r w:rsidR="00A013A1" w:rsidRPr="00AF24E3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 xml:space="preserve">игурању </w:t>
      </w:r>
      <w:r w:rsidR="00AF24E3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вишка губитака за портфељ-</w:t>
      </w:r>
      <w:r w:rsidR="00A013A1" w:rsidRPr="00AF24E3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усјева и плодова за 202</w:t>
      </w:r>
      <w:r w:rsidR="00AF24E3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4</w:t>
      </w:r>
      <w:r w:rsidR="00A11037" w:rsidRPr="00AF24E3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 xml:space="preserve">. </w:t>
      </w:r>
      <w:r w:rsidR="00642917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BA"/>
        </w:rPr>
        <w:t>г</w:t>
      </w:r>
      <w:r w:rsidR="00A11037" w:rsidRPr="00AF24E3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одину</w:t>
      </w:r>
    </w:p>
    <w:p w14:paraId="43A19051" w14:textId="77777777" w:rsidR="004C1106" w:rsidRDefault="004C1106" w:rsidP="004C1106">
      <w:pPr>
        <w:pStyle w:val="ListParagraph"/>
        <w:jc w:val="both"/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</w:pPr>
    </w:p>
    <w:p w14:paraId="472AC2E1" w14:textId="5F8EC4B6" w:rsidR="004C1106" w:rsidRDefault="004C1106" w:rsidP="004C1106">
      <w:pPr>
        <w:jc w:val="both"/>
        <w:rPr>
          <w:rFonts w:asciiTheme="minorHAnsi" w:hAnsiTheme="minorHAnsi" w:cstheme="minorHAnsi"/>
          <w:sz w:val="22"/>
          <w:szCs w:val="22"/>
          <w:lang w:val="sr-Latn-BA"/>
        </w:rPr>
      </w:pPr>
      <w:r w:rsidRPr="00AF24E3">
        <w:rPr>
          <w:rFonts w:asciiTheme="minorHAnsi" w:hAnsiTheme="minorHAnsi" w:cstheme="minorHAnsi"/>
          <w:b/>
          <w:sz w:val="22"/>
          <w:szCs w:val="22"/>
          <w:lang w:val="sr-Cyrl-CS"/>
        </w:rPr>
        <w:t>Уговор о реосигурању усјева и плодова за 202</w:t>
      </w:r>
      <w:r>
        <w:rPr>
          <w:rFonts w:asciiTheme="minorHAnsi" w:hAnsiTheme="minorHAnsi" w:cstheme="minorHAnsi"/>
          <w:b/>
          <w:sz w:val="22"/>
          <w:szCs w:val="22"/>
          <w:lang w:val="sr-Cyrl-CS"/>
        </w:rPr>
        <w:t>4</w:t>
      </w:r>
      <w:r w:rsidRPr="00AF24E3">
        <w:rPr>
          <w:rFonts w:asciiTheme="minorHAnsi" w:hAnsiTheme="minorHAnsi" w:cstheme="minorHAnsi"/>
          <w:b/>
          <w:sz w:val="22"/>
          <w:szCs w:val="22"/>
          <w:lang w:val="sr-Cyrl-CS"/>
        </w:rPr>
        <w:t>. годину (број 0</w:t>
      </w:r>
      <w:r>
        <w:rPr>
          <w:rFonts w:asciiTheme="minorHAnsi" w:hAnsiTheme="minorHAnsi" w:cstheme="minorHAnsi"/>
          <w:b/>
          <w:sz w:val="22"/>
          <w:szCs w:val="22"/>
          <w:lang w:val="sr-Cyrl-CS"/>
        </w:rPr>
        <w:t>539</w:t>
      </w:r>
      <w:r w:rsidRPr="00AF24E3">
        <w:rPr>
          <w:rFonts w:asciiTheme="minorHAnsi" w:hAnsiTheme="minorHAnsi" w:cstheme="minorHAnsi"/>
          <w:b/>
          <w:sz w:val="22"/>
          <w:szCs w:val="22"/>
          <w:lang w:val="sr-Cyrl-CS"/>
        </w:rPr>
        <w:t>-2</w:t>
      </w:r>
      <w:r>
        <w:rPr>
          <w:rFonts w:asciiTheme="minorHAnsi" w:hAnsiTheme="minorHAnsi" w:cstheme="minorHAnsi"/>
          <w:b/>
          <w:sz w:val="22"/>
          <w:szCs w:val="22"/>
          <w:lang w:val="sr-Cyrl-CS"/>
        </w:rPr>
        <w:t>4</w:t>
      </w:r>
      <w:r w:rsidRPr="00AF24E3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-Д-0044 од </w:t>
      </w:r>
      <w:r>
        <w:rPr>
          <w:rFonts w:asciiTheme="minorHAnsi" w:hAnsiTheme="minorHAnsi" w:cstheme="minorHAnsi"/>
          <w:b/>
          <w:sz w:val="22"/>
          <w:szCs w:val="22"/>
          <w:lang w:val="sr-Cyrl-CS"/>
        </w:rPr>
        <w:t>18</w:t>
      </w:r>
      <w:r w:rsidRPr="00AF24E3">
        <w:rPr>
          <w:rFonts w:asciiTheme="minorHAnsi" w:hAnsiTheme="minorHAnsi" w:cstheme="minorHAnsi"/>
          <w:b/>
          <w:sz w:val="22"/>
          <w:szCs w:val="22"/>
          <w:lang w:val="sr-Cyrl-CS"/>
        </w:rPr>
        <w:t>.0</w:t>
      </w:r>
      <w:r>
        <w:rPr>
          <w:rFonts w:asciiTheme="minorHAnsi" w:hAnsiTheme="minorHAnsi" w:cstheme="minorHAnsi"/>
          <w:b/>
          <w:sz w:val="22"/>
          <w:szCs w:val="22"/>
          <w:lang w:val="sr-Cyrl-CS"/>
        </w:rPr>
        <w:t>3</w:t>
      </w:r>
      <w:r w:rsidRPr="00AF24E3">
        <w:rPr>
          <w:rFonts w:asciiTheme="minorHAnsi" w:hAnsiTheme="minorHAnsi" w:cstheme="minorHAnsi"/>
          <w:b/>
          <w:sz w:val="22"/>
          <w:szCs w:val="22"/>
          <w:lang w:val="sr-Cyrl-CS"/>
        </w:rPr>
        <w:t>.202</w:t>
      </w:r>
      <w:r>
        <w:rPr>
          <w:rFonts w:asciiTheme="minorHAnsi" w:hAnsiTheme="minorHAnsi" w:cstheme="minorHAnsi"/>
          <w:b/>
          <w:sz w:val="22"/>
          <w:szCs w:val="22"/>
          <w:lang w:val="sr-Cyrl-CS"/>
        </w:rPr>
        <w:t>4</w:t>
      </w:r>
      <w:r w:rsidRPr="00AF24E3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. године) </w:t>
      </w:r>
      <w:r w:rsidRPr="00AF24E3">
        <w:rPr>
          <w:rFonts w:asciiTheme="minorHAnsi" w:hAnsiTheme="minorHAnsi" w:cstheme="minorHAnsi"/>
          <w:sz w:val="22"/>
          <w:szCs w:val="22"/>
          <w:lang w:val="sr-Cyrl-CS"/>
        </w:rPr>
        <w:t>између „Дунав Осигурања“ а.д. Бања Лука (као цедента) и „Дунав Ре“ а.д.о. Београд (као реосигуравача). Предмет наведеног уговора је реосигура</w:t>
      </w:r>
      <w:r w:rsidR="0043187B">
        <w:rPr>
          <w:rFonts w:asciiTheme="minorHAnsi" w:hAnsiTheme="minorHAnsi" w:cstheme="minorHAnsi"/>
          <w:sz w:val="22"/>
          <w:szCs w:val="22"/>
          <w:lang w:val="sr-Cyrl-CS"/>
        </w:rPr>
        <w:t>вајуће покриће за портфељ</w:t>
      </w:r>
      <w:r w:rsidRPr="00AF24E3">
        <w:rPr>
          <w:rFonts w:asciiTheme="minorHAnsi" w:hAnsiTheme="minorHAnsi" w:cstheme="minorHAnsi"/>
          <w:sz w:val="22"/>
          <w:szCs w:val="22"/>
          <w:lang w:val="sr-Cyrl-CS"/>
        </w:rPr>
        <w:t xml:space="preserve"> усјева и плодова за период од 01.0</w:t>
      </w:r>
      <w:r>
        <w:rPr>
          <w:rFonts w:asciiTheme="minorHAnsi" w:hAnsiTheme="minorHAnsi" w:cstheme="minorHAnsi"/>
          <w:sz w:val="22"/>
          <w:szCs w:val="22"/>
          <w:lang w:val="sr-Cyrl-CS"/>
        </w:rPr>
        <w:t>1</w:t>
      </w:r>
      <w:r w:rsidRPr="00AF24E3">
        <w:rPr>
          <w:rFonts w:asciiTheme="minorHAnsi" w:hAnsiTheme="minorHAnsi" w:cstheme="minorHAnsi"/>
          <w:sz w:val="22"/>
          <w:szCs w:val="22"/>
          <w:lang w:val="sr-Cyrl-CS"/>
        </w:rPr>
        <w:t>.202</w:t>
      </w:r>
      <w:r>
        <w:rPr>
          <w:rFonts w:asciiTheme="minorHAnsi" w:hAnsiTheme="minorHAnsi" w:cstheme="minorHAnsi"/>
          <w:sz w:val="22"/>
          <w:szCs w:val="22"/>
          <w:lang w:val="sr-Cyrl-CS"/>
        </w:rPr>
        <w:t>4</w:t>
      </w:r>
      <w:r w:rsidRPr="00AF24E3">
        <w:rPr>
          <w:rFonts w:asciiTheme="minorHAnsi" w:hAnsiTheme="minorHAnsi" w:cstheme="minorHAnsi"/>
          <w:sz w:val="22"/>
          <w:szCs w:val="22"/>
          <w:lang w:val="sr-Cyrl-CS"/>
        </w:rPr>
        <w:t>. – 31.12.202</w:t>
      </w:r>
      <w:r>
        <w:rPr>
          <w:rFonts w:asciiTheme="minorHAnsi" w:hAnsiTheme="minorHAnsi" w:cstheme="minorHAnsi"/>
          <w:sz w:val="22"/>
          <w:szCs w:val="22"/>
          <w:lang w:val="sr-Cyrl-CS"/>
        </w:rPr>
        <w:t>4</w:t>
      </w:r>
      <w:r w:rsidRPr="00AF24E3">
        <w:rPr>
          <w:rFonts w:asciiTheme="minorHAnsi" w:hAnsiTheme="minorHAnsi" w:cstheme="minorHAnsi"/>
          <w:sz w:val="22"/>
          <w:szCs w:val="22"/>
          <w:lang w:val="sr-Cyrl-CS"/>
        </w:rPr>
        <w:t>. године.</w:t>
      </w:r>
    </w:p>
    <w:p w14:paraId="453E4960" w14:textId="77777777" w:rsidR="005F2534" w:rsidRPr="005F2534" w:rsidRDefault="005F2534" w:rsidP="004C1106">
      <w:pPr>
        <w:jc w:val="both"/>
        <w:rPr>
          <w:rFonts w:asciiTheme="minorHAnsi" w:hAnsiTheme="minorHAnsi" w:cstheme="minorHAnsi"/>
          <w:sz w:val="22"/>
          <w:szCs w:val="22"/>
          <w:lang w:val="sr-Latn-BA"/>
        </w:rPr>
      </w:pPr>
    </w:p>
    <w:p w14:paraId="2753C855" w14:textId="77777777" w:rsidR="004C1106" w:rsidRDefault="004C1106" w:rsidP="004C1106">
      <w:pPr>
        <w:pStyle w:val="ListParagraph"/>
        <w:jc w:val="both"/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</w:pPr>
    </w:p>
    <w:p w14:paraId="295FF13F" w14:textId="26FBC11C" w:rsidR="004C1106" w:rsidRPr="00AF24E3" w:rsidRDefault="004C1106" w:rsidP="00AD76BB">
      <w:pPr>
        <w:pStyle w:val="ListParagraph"/>
        <w:numPr>
          <w:ilvl w:val="1"/>
          <w:numId w:val="10"/>
        </w:numPr>
        <w:jc w:val="both"/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</w:pPr>
      <w:r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 xml:space="preserve"> </w:t>
      </w:r>
      <w:r w:rsidRPr="004B18A5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RS"/>
        </w:rPr>
        <w:t xml:space="preserve">Уговор о </w:t>
      </w:r>
      <w:r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RS"/>
        </w:rPr>
        <w:t xml:space="preserve">реосигурању вишка штете за ризике у самопридржају за </w:t>
      </w:r>
      <w:r w:rsidRPr="004B18A5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RS"/>
        </w:rPr>
        <w:t>202</w:t>
      </w:r>
      <w:r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RS"/>
        </w:rPr>
        <w:t>4</w:t>
      </w:r>
      <w:r w:rsidRPr="004B18A5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RS"/>
        </w:rPr>
        <w:t>. годину</w:t>
      </w:r>
    </w:p>
    <w:p w14:paraId="750D24A9" w14:textId="77777777" w:rsidR="00A11037" w:rsidRPr="00AF24E3" w:rsidRDefault="00A11037" w:rsidP="00A11037">
      <w:pPr>
        <w:pStyle w:val="ListParagraph"/>
        <w:jc w:val="both"/>
        <w:rPr>
          <w:rFonts w:asciiTheme="minorHAnsi" w:hAnsiTheme="minorHAnsi" w:cstheme="minorHAnsi"/>
          <w:b/>
          <w:color w:val="548DD4" w:themeColor="text2" w:themeTint="99"/>
          <w:sz w:val="22"/>
          <w:szCs w:val="22"/>
          <w:lang w:val="sr-Cyrl-CS"/>
        </w:rPr>
      </w:pPr>
    </w:p>
    <w:p w14:paraId="38876CD4" w14:textId="00C5753C" w:rsidR="004C1106" w:rsidRDefault="004C1106" w:rsidP="004C1106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4B18A5">
        <w:rPr>
          <w:rFonts w:asciiTheme="minorHAnsi" w:hAnsiTheme="minorHAnsi" w:cstheme="minorHAnsi"/>
          <w:b/>
          <w:sz w:val="22"/>
          <w:szCs w:val="22"/>
          <w:lang w:val="sr-Cyrl-RS"/>
        </w:rPr>
        <w:t>Уговор</w:t>
      </w:r>
      <w:r w:rsidRPr="004B18A5">
        <w:rPr>
          <w:rFonts w:asciiTheme="minorHAnsi" w:hAnsiTheme="minorHAnsi" w:cstheme="minorHAnsi"/>
          <w:sz w:val="22"/>
          <w:szCs w:val="22"/>
          <w:lang w:val="sr-Cyrl-RS"/>
        </w:rPr>
        <w:t xml:space="preserve"> </w:t>
      </w:r>
      <w:r w:rsidRPr="004B18A5">
        <w:rPr>
          <w:rFonts w:asciiTheme="minorHAnsi" w:hAnsiTheme="minorHAnsi" w:cstheme="minorHAnsi"/>
          <w:b/>
          <w:sz w:val="22"/>
          <w:szCs w:val="22"/>
          <w:lang w:val="sr-Cyrl-RS"/>
        </w:rPr>
        <w:t xml:space="preserve">о </w:t>
      </w:r>
      <w:r w:rsidR="009379F4">
        <w:rPr>
          <w:rFonts w:asciiTheme="minorHAnsi" w:hAnsiTheme="minorHAnsi" w:cstheme="minorHAnsi"/>
          <w:b/>
          <w:sz w:val="22"/>
          <w:szCs w:val="22"/>
          <w:lang w:val="sr-Cyrl-RS"/>
        </w:rPr>
        <w:t>реосигурању вишка штете за ризике у самопридржају</w:t>
      </w:r>
      <w:r w:rsidRPr="004B18A5">
        <w:rPr>
          <w:rFonts w:asciiTheme="minorHAnsi" w:hAnsiTheme="minorHAnsi" w:cstheme="minorHAnsi"/>
          <w:b/>
          <w:sz w:val="22"/>
          <w:szCs w:val="22"/>
          <w:lang w:val="sr-Cyrl-RS"/>
        </w:rPr>
        <w:t xml:space="preserve"> за 202</w:t>
      </w:r>
      <w:r>
        <w:rPr>
          <w:rFonts w:asciiTheme="minorHAnsi" w:hAnsiTheme="minorHAnsi" w:cstheme="minorHAnsi"/>
          <w:b/>
          <w:sz w:val="22"/>
          <w:szCs w:val="22"/>
          <w:lang w:val="sr-Cyrl-RS"/>
        </w:rPr>
        <w:t>4</w:t>
      </w:r>
      <w:r w:rsidRPr="004B18A5">
        <w:rPr>
          <w:rFonts w:asciiTheme="minorHAnsi" w:hAnsiTheme="minorHAnsi" w:cstheme="minorHAnsi"/>
          <w:b/>
          <w:sz w:val="22"/>
          <w:szCs w:val="22"/>
          <w:lang w:val="sr-Cyrl-RS"/>
        </w:rPr>
        <w:t>. годину (број 0</w:t>
      </w:r>
      <w:r w:rsidR="009379F4">
        <w:rPr>
          <w:rFonts w:asciiTheme="minorHAnsi" w:hAnsiTheme="minorHAnsi" w:cstheme="minorHAnsi"/>
          <w:b/>
          <w:sz w:val="22"/>
          <w:szCs w:val="22"/>
          <w:lang w:val="sr-Cyrl-RS"/>
        </w:rPr>
        <w:t>277</w:t>
      </w:r>
      <w:r w:rsidRPr="004B18A5">
        <w:rPr>
          <w:rFonts w:asciiTheme="minorHAnsi" w:hAnsiTheme="minorHAnsi" w:cstheme="minorHAnsi"/>
          <w:b/>
          <w:sz w:val="22"/>
          <w:szCs w:val="22"/>
          <w:lang w:val="sr-Cyrl-RS"/>
        </w:rPr>
        <w:t>-2</w:t>
      </w:r>
      <w:r>
        <w:rPr>
          <w:rFonts w:asciiTheme="minorHAnsi" w:hAnsiTheme="minorHAnsi" w:cstheme="minorHAnsi"/>
          <w:b/>
          <w:sz w:val="22"/>
          <w:szCs w:val="22"/>
          <w:lang w:val="sr-Cyrl-RS"/>
        </w:rPr>
        <w:t>4</w:t>
      </w:r>
      <w:r w:rsidRPr="004B18A5">
        <w:rPr>
          <w:rFonts w:asciiTheme="minorHAnsi" w:hAnsiTheme="minorHAnsi" w:cstheme="minorHAnsi"/>
          <w:b/>
          <w:sz w:val="22"/>
          <w:szCs w:val="22"/>
          <w:lang w:val="sr-Cyrl-RS"/>
        </w:rPr>
        <w:t>-Д-0044 од 2</w:t>
      </w:r>
      <w:r>
        <w:rPr>
          <w:rFonts w:asciiTheme="minorHAnsi" w:hAnsiTheme="minorHAnsi" w:cstheme="minorHAnsi"/>
          <w:b/>
          <w:sz w:val="22"/>
          <w:szCs w:val="22"/>
          <w:lang w:val="sr-Cyrl-RS"/>
        </w:rPr>
        <w:t>6</w:t>
      </w:r>
      <w:r w:rsidRPr="004B18A5">
        <w:rPr>
          <w:rFonts w:asciiTheme="minorHAnsi" w:hAnsiTheme="minorHAnsi" w:cstheme="minorHAnsi"/>
          <w:b/>
          <w:sz w:val="22"/>
          <w:szCs w:val="22"/>
          <w:lang w:val="sr-Cyrl-RS"/>
        </w:rPr>
        <w:t>.0</w:t>
      </w:r>
      <w:r>
        <w:rPr>
          <w:rFonts w:asciiTheme="minorHAnsi" w:hAnsiTheme="minorHAnsi" w:cstheme="minorHAnsi"/>
          <w:b/>
          <w:sz w:val="22"/>
          <w:szCs w:val="22"/>
          <w:lang w:val="sr-Cyrl-RS"/>
        </w:rPr>
        <w:t>2</w:t>
      </w:r>
      <w:r w:rsidRPr="004B18A5">
        <w:rPr>
          <w:rFonts w:asciiTheme="minorHAnsi" w:hAnsiTheme="minorHAnsi" w:cstheme="minorHAnsi"/>
          <w:b/>
          <w:sz w:val="22"/>
          <w:szCs w:val="22"/>
          <w:lang w:val="sr-Cyrl-RS"/>
        </w:rPr>
        <w:t>.202</w:t>
      </w:r>
      <w:r>
        <w:rPr>
          <w:rFonts w:asciiTheme="minorHAnsi" w:hAnsiTheme="minorHAnsi" w:cstheme="minorHAnsi"/>
          <w:b/>
          <w:sz w:val="22"/>
          <w:szCs w:val="22"/>
          <w:lang w:val="sr-Cyrl-RS"/>
        </w:rPr>
        <w:t>4</w:t>
      </w:r>
      <w:r w:rsidRPr="004B18A5">
        <w:rPr>
          <w:rFonts w:asciiTheme="minorHAnsi" w:hAnsiTheme="minorHAnsi" w:cstheme="minorHAnsi"/>
          <w:b/>
          <w:sz w:val="22"/>
          <w:szCs w:val="22"/>
          <w:lang w:val="sr-Cyrl-RS"/>
        </w:rPr>
        <w:t>. године)</w:t>
      </w:r>
      <w:r w:rsidRPr="004B18A5">
        <w:rPr>
          <w:rFonts w:asciiTheme="minorHAnsi" w:hAnsiTheme="minorHAnsi" w:cstheme="minorHAnsi"/>
          <w:sz w:val="22"/>
          <w:szCs w:val="22"/>
          <w:lang w:val="sr-Cyrl-RS"/>
        </w:rPr>
        <w:t xml:space="preserve"> </w:t>
      </w:r>
      <w:r w:rsidRPr="004B18A5">
        <w:rPr>
          <w:rFonts w:asciiTheme="minorHAnsi" w:hAnsiTheme="minorHAnsi" w:cstheme="minorHAnsi"/>
          <w:sz w:val="22"/>
          <w:szCs w:val="22"/>
          <w:lang w:val="sr-Cyrl-CS"/>
        </w:rPr>
        <w:t>између „Дунав Осигурања“ а.д. Бања Лука (као цедента) и „Дунав Ре“ а.д.о. Београд (као реосигуравача). Предмет</w:t>
      </w:r>
      <w:r w:rsidR="009379F4" w:rsidRPr="009379F4">
        <w:rPr>
          <w:rFonts w:asciiTheme="minorHAnsi" w:hAnsiTheme="minorHAnsi" w:cstheme="minorHAnsi"/>
          <w:b/>
          <w:sz w:val="22"/>
          <w:szCs w:val="22"/>
          <w:lang w:val="sr-Cyrl-RS"/>
        </w:rPr>
        <w:t xml:space="preserve"> </w:t>
      </w:r>
      <w:r w:rsidR="009379F4">
        <w:rPr>
          <w:rFonts w:asciiTheme="minorHAnsi" w:hAnsiTheme="minorHAnsi" w:cstheme="minorHAnsi"/>
          <w:b/>
          <w:sz w:val="22"/>
          <w:szCs w:val="22"/>
          <w:lang w:val="sr-Cyrl-RS"/>
        </w:rPr>
        <w:t>у</w:t>
      </w:r>
      <w:r w:rsidR="009379F4" w:rsidRPr="009379F4">
        <w:rPr>
          <w:rFonts w:asciiTheme="minorHAnsi" w:hAnsiTheme="minorHAnsi" w:cstheme="minorHAnsi"/>
          <w:sz w:val="22"/>
          <w:szCs w:val="22"/>
          <w:lang w:val="sr-Cyrl-RS"/>
        </w:rPr>
        <w:t>говор</w:t>
      </w:r>
      <w:r w:rsidR="009379F4">
        <w:rPr>
          <w:rFonts w:asciiTheme="minorHAnsi" w:hAnsiTheme="minorHAnsi" w:cstheme="minorHAnsi"/>
          <w:sz w:val="22"/>
          <w:szCs w:val="22"/>
          <w:lang w:val="sr-Cyrl-RS"/>
        </w:rPr>
        <w:t>а</w:t>
      </w:r>
      <w:r w:rsidR="009379F4" w:rsidRPr="009379F4">
        <w:rPr>
          <w:rFonts w:asciiTheme="minorHAnsi" w:hAnsiTheme="minorHAnsi" w:cstheme="minorHAnsi"/>
          <w:sz w:val="22"/>
          <w:szCs w:val="22"/>
          <w:lang w:val="sr-Cyrl-RS"/>
        </w:rPr>
        <w:t xml:space="preserve"> о реосигурању вишка штете за ризике у самопридржају</w:t>
      </w:r>
      <w:r w:rsidRPr="004B18A5">
        <w:rPr>
          <w:rFonts w:asciiTheme="minorHAnsi" w:hAnsiTheme="minorHAnsi" w:cstheme="minorHAnsi"/>
          <w:sz w:val="22"/>
          <w:szCs w:val="22"/>
          <w:lang w:val="sr-Cyrl-CS"/>
        </w:rPr>
        <w:t xml:space="preserve">  у периоду од 01.01.202</w:t>
      </w:r>
      <w:r>
        <w:rPr>
          <w:rFonts w:asciiTheme="minorHAnsi" w:hAnsiTheme="minorHAnsi" w:cstheme="minorHAnsi"/>
          <w:sz w:val="22"/>
          <w:szCs w:val="22"/>
          <w:lang w:val="sr-Cyrl-CS"/>
        </w:rPr>
        <w:t>4</w:t>
      </w:r>
      <w:r w:rsidRPr="004B18A5">
        <w:rPr>
          <w:rFonts w:asciiTheme="minorHAnsi" w:hAnsiTheme="minorHAnsi" w:cstheme="minorHAnsi"/>
          <w:sz w:val="22"/>
          <w:szCs w:val="22"/>
          <w:lang w:val="sr-Cyrl-CS"/>
        </w:rPr>
        <w:t>. године до 31.12.202</w:t>
      </w:r>
      <w:r>
        <w:rPr>
          <w:rFonts w:asciiTheme="minorHAnsi" w:hAnsiTheme="minorHAnsi" w:cstheme="minorHAnsi"/>
          <w:sz w:val="22"/>
          <w:szCs w:val="22"/>
          <w:lang w:val="sr-Cyrl-CS"/>
        </w:rPr>
        <w:t>4</w:t>
      </w:r>
      <w:r w:rsidRPr="004B18A5">
        <w:rPr>
          <w:rFonts w:asciiTheme="minorHAnsi" w:hAnsiTheme="minorHAnsi" w:cstheme="minorHAnsi"/>
          <w:sz w:val="22"/>
          <w:szCs w:val="22"/>
          <w:lang w:val="sr-Cyrl-CS"/>
        </w:rPr>
        <w:t>. године.</w:t>
      </w:r>
    </w:p>
    <w:p w14:paraId="6110ED92" w14:textId="77777777" w:rsidR="004C1106" w:rsidRDefault="004C1106" w:rsidP="00A11037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14:paraId="5F461AAD" w14:textId="77777777" w:rsidR="00763373" w:rsidRPr="008A2EE5" w:rsidRDefault="00763373" w:rsidP="00763373">
      <w:pPr>
        <w:pStyle w:val="ListParagraph"/>
        <w:jc w:val="both"/>
        <w:rPr>
          <w:rFonts w:asciiTheme="minorHAnsi" w:hAnsiTheme="minorHAnsi" w:cstheme="minorHAnsi"/>
          <w:b/>
          <w:color w:val="FF0000"/>
          <w:sz w:val="22"/>
          <w:szCs w:val="22"/>
          <w:lang w:val="sr-Cyrl-CS"/>
        </w:rPr>
      </w:pPr>
    </w:p>
    <w:p w14:paraId="1F7A43A1" w14:textId="0191B1FC" w:rsidR="00763C0F" w:rsidRPr="004B18A5" w:rsidRDefault="005F2534" w:rsidP="00CD73FA">
      <w:pPr>
        <w:pStyle w:val="ListParagraph"/>
        <w:numPr>
          <w:ilvl w:val="1"/>
          <w:numId w:val="10"/>
        </w:numPr>
        <w:jc w:val="both"/>
        <w:rPr>
          <w:rFonts w:asciiTheme="minorHAnsi" w:hAnsiTheme="minorHAnsi" w:cstheme="minorHAnsi"/>
          <w:color w:val="4F81BD" w:themeColor="accent1"/>
          <w:sz w:val="22"/>
          <w:szCs w:val="22"/>
          <w:lang w:val="sr-Cyrl-CS"/>
        </w:rPr>
      </w:pPr>
      <w:r>
        <w:rPr>
          <w:rFonts w:asciiTheme="minorHAnsi" w:hAnsiTheme="minorHAnsi" w:cstheme="minorHAnsi"/>
          <w:b/>
          <w:color w:val="4F81BD" w:themeColor="accent1"/>
          <w:sz w:val="22"/>
          <w:szCs w:val="22"/>
          <w:lang w:val="sr-Latn-BA"/>
        </w:rPr>
        <w:lastRenderedPageBreak/>
        <w:t xml:space="preserve"> </w:t>
      </w:r>
      <w:r w:rsidR="00B97A5F" w:rsidRPr="004B18A5">
        <w:rPr>
          <w:rFonts w:asciiTheme="minorHAnsi" w:hAnsiTheme="minorHAnsi" w:cstheme="minorHAnsi"/>
          <w:b/>
          <w:color w:val="4F81BD" w:themeColor="accent1"/>
          <w:sz w:val="22"/>
          <w:szCs w:val="22"/>
          <w:lang w:val="sr-Cyrl-CS"/>
        </w:rPr>
        <w:t>У</w:t>
      </w:r>
      <w:r w:rsidR="00763C0F" w:rsidRPr="004B18A5">
        <w:rPr>
          <w:rFonts w:asciiTheme="minorHAnsi" w:hAnsiTheme="minorHAnsi" w:cstheme="minorHAnsi"/>
          <w:b/>
          <w:color w:val="4F81BD" w:themeColor="accent1"/>
          <w:sz w:val="22"/>
          <w:szCs w:val="22"/>
          <w:lang w:val="sr-Cyrl-CS"/>
        </w:rPr>
        <w:t xml:space="preserve">говор о факултативном реосигурању </w:t>
      </w:r>
      <w:r w:rsidR="00B97A5F" w:rsidRPr="004B18A5">
        <w:rPr>
          <w:rFonts w:asciiTheme="minorHAnsi" w:hAnsiTheme="minorHAnsi" w:cstheme="minorHAnsi"/>
          <w:b/>
          <w:color w:val="4F81BD" w:themeColor="accent1"/>
          <w:sz w:val="22"/>
          <w:szCs w:val="22"/>
          <w:lang w:val="sr-Cyrl-CS"/>
        </w:rPr>
        <w:t>обавезног осигурања</w:t>
      </w:r>
      <w:r w:rsidR="00763C0F" w:rsidRPr="004B18A5">
        <w:rPr>
          <w:rFonts w:asciiTheme="minorHAnsi" w:hAnsiTheme="minorHAnsi" w:cstheme="minorHAnsi"/>
          <w:b/>
          <w:color w:val="4F81BD" w:themeColor="accent1"/>
          <w:sz w:val="22"/>
          <w:szCs w:val="22"/>
          <w:lang w:val="sr-Cyrl-CS"/>
        </w:rPr>
        <w:t xml:space="preserve"> авио каска и авио одговорности власника ваздухоплова за штету причињену трећим лицима и путницима за осигураника "Ваздухопловни сервис Републике Српске" (</w:t>
      </w:r>
      <w:r w:rsidR="00B97A5F" w:rsidRPr="004B18A5">
        <w:rPr>
          <w:rFonts w:asciiTheme="minorHAnsi" w:hAnsiTheme="minorHAnsi" w:cstheme="minorHAnsi"/>
          <w:b/>
          <w:color w:val="4F81BD" w:themeColor="accent1"/>
          <w:sz w:val="22"/>
          <w:szCs w:val="22"/>
          <w:lang w:val="sr-Latn-RS"/>
        </w:rPr>
        <w:t>CESSNA 525C E7-GPS, E7-SMS</w:t>
      </w:r>
      <w:r w:rsidR="00763C0F" w:rsidRPr="004B18A5">
        <w:rPr>
          <w:rFonts w:asciiTheme="minorHAnsi" w:hAnsiTheme="minorHAnsi" w:cstheme="minorHAnsi"/>
          <w:b/>
          <w:color w:val="4F81BD" w:themeColor="accent1"/>
          <w:sz w:val="22"/>
          <w:szCs w:val="22"/>
          <w:lang w:val="sr-Cyrl-CS"/>
        </w:rPr>
        <w:t>)</w:t>
      </w:r>
    </w:p>
    <w:p w14:paraId="308136BB" w14:textId="77777777" w:rsidR="00B97A5F" w:rsidRPr="004B18A5" w:rsidRDefault="00B97A5F" w:rsidP="00B97A5F">
      <w:pPr>
        <w:pStyle w:val="ListParagraph"/>
        <w:jc w:val="both"/>
        <w:rPr>
          <w:rFonts w:asciiTheme="minorHAnsi" w:hAnsiTheme="minorHAnsi" w:cstheme="minorHAnsi"/>
          <w:color w:val="4F81BD" w:themeColor="accent1"/>
          <w:sz w:val="22"/>
          <w:szCs w:val="22"/>
          <w:lang w:val="sr-Cyrl-CS"/>
        </w:rPr>
      </w:pPr>
    </w:p>
    <w:p w14:paraId="681D6319" w14:textId="58BC25F4" w:rsidR="00763373" w:rsidRDefault="00B97A5F" w:rsidP="00763C0F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4B18A5">
        <w:rPr>
          <w:rFonts w:asciiTheme="minorHAnsi" w:hAnsiTheme="minorHAnsi" w:cstheme="minorHAnsi"/>
          <w:b/>
          <w:sz w:val="22"/>
          <w:szCs w:val="22"/>
          <w:lang w:val="sr-Cyrl-CS"/>
        </w:rPr>
        <w:t>Уговор</w:t>
      </w:r>
      <w:r w:rsidR="00763373" w:rsidRPr="004B18A5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 о факултативном реосигурању  </w:t>
      </w:r>
      <w:r w:rsidRPr="004B18A5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обавезног осигурања </w:t>
      </w:r>
      <w:r w:rsidR="00763373" w:rsidRPr="004B18A5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авио каска и авио одговорности власника ваздухоплова за штету причињену трећим лицима и путницима за осигураника "Ваздухопловни сервис Републике Српске" </w:t>
      </w:r>
      <w:r w:rsidRPr="004B18A5">
        <w:rPr>
          <w:rFonts w:asciiTheme="minorHAnsi" w:hAnsiTheme="minorHAnsi" w:cstheme="minorHAnsi"/>
          <w:b/>
          <w:sz w:val="22"/>
          <w:szCs w:val="22"/>
          <w:lang w:val="sr-Latn-RS"/>
        </w:rPr>
        <w:t>CESSNA 525C E7-GPS, E7-SMS</w:t>
      </w:r>
      <w:r w:rsidRPr="004B18A5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 </w:t>
      </w:r>
      <w:r w:rsidR="00763373" w:rsidRPr="004B18A5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(број </w:t>
      </w:r>
      <w:r w:rsidR="00B96261">
        <w:rPr>
          <w:rFonts w:asciiTheme="minorHAnsi" w:hAnsiTheme="minorHAnsi" w:cstheme="minorHAnsi"/>
          <w:b/>
          <w:sz w:val="22"/>
          <w:szCs w:val="22"/>
          <w:lang w:val="sr-Cyrl-CS"/>
        </w:rPr>
        <w:t>0215</w:t>
      </w:r>
      <w:r w:rsidRPr="004B18A5">
        <w:rPr>
          <w:rFonts w:asciiTheme="minorHAnsi" w:hAnsiTheme="minorHAnsi" w:cstheme="minorHAnsi"/>
          <w:b/>
          <w:sz w:val="22"/>
          <w:szCs w:val="22"/>
          <w:lang w:val="sr-Cyrl-RS"/>
        </w:rPr>
        <w:t>-2</w:t>
      </w:r>
      <w:r w:rsidR="00B96261">
        <w:rPr>
          <w:rFonts w:asciiTheme="minorHAnsi" w:hAnsiTheme="minorHAnsi" w:cstheme="minorHAnsi"/>
          <w:b/>
          <w:sz w:val="22"/>
          <w:szCs w:val="22"/>
          <w:lang w:val="sr-Cyrl-RS"/>
        </w:rPr>
        <w:t>4</w:t>
      </w:r>
      <w:r w:rsidRPr="004B18A5">
        <w:rPr>
          <w:rFonts w:asciiTheme="minorHAnsi" w:hAnsiTheme="minorHAnsi" w:cstheme="minorHAnsi"/>
          <w:b/>
          <w:sz w:val="22"/>
          <w:szCs w:val="22"/>
          <w:lang w:val="sr-Cyrl-RS"/>
        </w:rPr>
        <w:t>-Д-0044</w:t>
      </w:r>
      <w:r w:rsidR="00763373" w:rsidRPr="004B18A5">
        <w:rPr>
          <w:rFonts w:asciiTheme="minorHAnsi" w:hAnsiTheme="minorHAnsi" w:cstheme="minorHAnsi"/>
          <w:b/>
          <w:sz w:val="22"/>
          <w:szCs w:val="22"/>
          <w:lang w:val="sr-Cyrl-CS"/>
        </w:rPr>
        <w:t>)</w:t>
      </w:r>
      <w:r w:rsidR="00763373" w:rsidRPr="004B18A5">
        <w:rPr>
          <w:rFonts w:asciiTheme="minorHAnsi" w:hAnsiTheme="minorHAnsi" w:cstheme="minorHAnsi"/>
          <w:sz w:val="22"/>
          <w:szCs w:val="22"/>
          <w:lang w:val="sr-Cyrl-CS"/>
        </w:rPr>
        <w:t xml:space="preserve"> између „Дунав Осигурања“ а.д. Бања Лука (као цедента) и „Дунав Ре“ а.д.о. Београд (као реосигуравача). Предмет наведеног </w:t>
      </w:r>
      <w:r w:rsidRPr="004B18A5">
        <w:rPr>
          <w:rFonts w:asciiTheme="minorHAnsi" w:hAnsiTheme="minorHAnsi" w:cstheme="minorHAnsi"/>
          <w:sz w:val="22"/>
          <w:szCs w:val="22"/>
          <w:lang w:val="sr-Cyrl-CS"/>
        </w:rPr>
        <w:t>Уговора</w:t>
      </w:r>
      <w:r w:rsidR="00763373" w:rsidRPr="004B18A5">
        <w:rPr>
          <w:rFonts w:asciiTheme="minorHAnsi" w:hAnsiTheme="minorHAnsi" w:cstheme="minorHAnsi"/>
          <w:sz w:val="22"/>
          <w:szCs w:val="22"/>
          <w:lang w:val="sr-Latn-RS"/>
        </w:rPr>
        <w:t xml:space="preserve"> </w:t>
      </w:r>
      <w:r w:rsidR="00763373" w:rsidRPr="004B18A5">
        <w:rPr>
          <w:rFonts w:asciiTheme="minorHAnsi" w:hAnsiTheme="minorHAnsi" w:cstheme="minorHAnsi"/>
          <w:sz w:val="22"/>
          <w:szCs w:val="22"/>
          <w:lang w:val="sr-Cyrl-CS"/>
        </w:rPr>
        <w:t xml:space="preserve"> је реосигурање</w:t>
      </w:r>
      <w:r w:rsidRPr="004B18A5">
        <w:rPr>
          <w:rFonts w:asciiTheme="minorHAnsi" w:hAnsiTheme="minorHAnsi" w:cstheme="minorHAnsi"/>
          <w:sz w:val="22"/>
          <w:szCs w:val="22"/>
          <w:lang w:val="sr-Cyrl-CS"/>
        </w:rPr>
        <w:t xml:space="preserve"> обавезног осигурања</w:t>
      </w:r>
      <w:r w:rsidR="00763373" w:rsidRPr="004B18A5">
        <w:rPr>
          <w:rFonts w:asciiTheme="minorHAnsi" w:hAnsiTheme="minorHAnsi" w:cstheme="minorHAnsi"/>
          <w:sz w:val="22"/>
          <w:szCs w:val="22"/>
          <w:lang w:val="sr-Cyrl-CS"/>
        </w:rPr>
        <w:t xml:space="preserve"> авио каска и одговорности за штету причињену трећим лицим</w:t>
      </w:r>
      <w:r w:rsidRPr="004B18A5">
        <w:rPr>
          <w:rFonts w:asciiTheme="minorHAnsi" w:hAnsiTheme="minorHAnsi" w:cstheme="minorHAnsi"/>
          <w:sz w:val="22"/>
          <w:szCs w:val="22"/>
          <w:lang w:val="sr-Cyrl-CS"/>
        </w:rPr>
        <w:t>а и путницима за период од 15.12</w:t>
      </w:r>
      <w:r w:rsidR="00763373" w:rsidRPr="004B18A5">
        <w:rPr>
          <w:rFonts w:asciiTheme="minorHAnsi" w:hAnsiTheme="minorHAnsi" w:cstheme="minorHAnsi"/>
          <w:sz w:val="22"/>
          <w:szCs w:val="22"/>
          <w:lang w:val="sr-Cyrl-CS"/>
        </w:rPr>
        <w:t>.202</w:t>
      </w:r>
      <w:r w:rsidR="00493F2E">
        <w:rPr>
          <w:rFonts w:asciiTheme="minorHAnsi" w:hAnsiTheme="minorHAnsi" w:cstheme="minorHAnsi"/>
          <w:sz w:val="22"/>
          <w:szCs w:val="22"/>
          <w:lang w:val="sr-Cyrl-CS"/>
        </w:rPr>
        <w:t>3</w:t>
      </w:r>
      <w:r w:rsidR="00763373" w:rsidRPr="004B18A5">
        <w:rPr>
          <w:rFonts w:asciiTheme="minorHAnsi" w:hAnsiTheme="minorHAnsi" w:cstheme="minorHAnsi"/>
          <w:sz w:val="22"/>
          <w:szCs w:val="22"/>
          <w:lang w:val="sr-Cyrl-CS"/>
        </w:rPr>
        <w:t>. до 14.12.202</w:t>
      </w:r>
      <w:r w:rsidR="00A431A7">
        <w:rPr>
          <w:rFonts w:asciiTheme="minorHAnsi" w:hAnsiTheme="minorHAnsi" w:cstheme="minorHAnsi"/>
          <w:sz w:val="22"/>
          <w:szCs w:val="22"/>
          <w:lang w:val="sr-Cyrl-CS"/>
        </w:rPr>
        <w:t>4</w:t>
      </w:r>
      <w:r w:rsidR="00763373" w:rsidRPr="004B18A5">
        <w:rPr>
          <w:rFonts w:asciiTheme="minorHAnsi" w:hAnsiTheme="minorHAnsi" w:cstheme="minorHAnsi"/>
          <w:sz w:val="22"/>
          <w:szCs w:val="22"/>
          <w:lang w:val="sr-Cyrl-CS"/>
        </w:rPr>
        <w:t>. године</w:t>
      </w:r>
      <w:r w:rsidR="00763373" w:rsidRPr="00AD58CD">
        <w:rPr>
          <w:rFonts w:asciiTheme="minorHAnsi" w:hAnsiTheme="minorHAnsi" w:cstheme="minorHAnsi"/>
          <w:sz w:val="22"/>
          <w:szCs w:val="22"/>
          <w:lang w:val="sr-Cyrl-CS"/>
        </w:rPr>
        <w:t>.</w:t>
      </w:r>
    </w:p>
    <w:p w14:paraId="377A2FF3" w14:textId="77777777" w:rsidR="008D00FD" w:rsidRDefault="008D00FD" w:rsidP="00763C0F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14:paraId="5CC090A3" w14:textId="77777777" w:rsidR="008D00FD" w:rsidRPr="004B18A5" w:rsidRDefault="008D00FD" w:rsidP="008D00FD">
      <w:pPr>
        <w:pStyle w:val="ListParagraph"/>
        <w:numPr>
          <w:ilvl w:val="1"/>
          <w:numId w:val="10"/>
        </w:numPr>
        <w:jc w:val="both"/>
        <w:rPr>
          <w:rFonts w:asciiTheme="minorHAnsi" w:hAnsiTheme="minorHAnsi" w:cstheme="minorHAnsi"/>
          <w:color w:val="4F81BD" w:themeColor="accent1"/>
          <w:sz w:val="22"/>
          <w:szCs w:val="22"/>
          <w:lang w:val="sr-Cyrl-CS"/>
        </w:rPr>
      </w:pPr>
      <w:r w:rsidRPr="004B18A5">
        <w:rPr>
          <w:rFonts w:asciiTheme="minorHAnsi" w:hAnsiTheme="minorHAnsi" w:cstheme="minorHAnsi"/>
          <w:b/>
          <w:color w:val="4F81BD" w:themeColor="accent1"/>
          <w:sz w:val="22"/>
          <w:szCs w:val="22"/>
          <w:lang w:val="sr-Cyrl-CS"/>
        </w:rPr>
        <w:t>Уговор о факултативном реосигурању обавезног осигурања авио каска и авио одговорности власника ваздухоплова за штету причињену трећим лицима и путницима за осигураника "Ваздухопловни сервис Републике Српске" (</w:t>
      </w:r>
      <w:r w:rsidRPr="004B18A5">
        <w:rPr>
          <w:rFonts w:asciiTheme="minorHAnsi" w:hAnsiTheme="minorHAnsi" w:cstheme="minorHAnsi"/>
          <w:b/>
          <w:color w:val="4F81BD" w:themeColor="accent1"/>
          <w:sz w:val="22"/>
          <w:szCs w:val="22"/>
          <w:lang w:val="sr-Latn-RS"/>
        </w:rPr>
        <w:t>CESSNA 525C E7-GPS, E7-SMS</w:t>
      </w:r>
      <w:r w:rsidRPr="004B18A5">
        <w:rPr>
          <w:rFonts w:asciiTheme="minorHAnsi" w:hAnsiTheme="minorHAnsi" w:cstheme="minorHAnsi"/>
          <w:b/>
          <w:color w:val="4F81BD" w:themeColor="accent1"/>
          <w:sz w:val="22"/>
          <w:szCs w:val="22"/>
          <w:lang w:val="sr-Cyrl-CS"/>
        </w:rPr>
        <w:t>)</w:t>
      </w:r>
    </w:p>
    <w:p w14:paraId="658E5ADC" w14:textId="77777777" w:rsidR="008D00FD" w:rsidRPr="008A2EE5" w:rsidRDefault="008D00FD" w:rsidP="00763C0F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14:paraId="07786208" w14:textId="5F290DC0" w:rsidR="008D00FD" w:rsidRDefault="008D00FD" w:rsidP="008D00FD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4B18A5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Уговор о факултативном реосигурању  обавезног осигурања авио каска и авио одговорности власника ваздухоплова за штету причињену трећим лицима и путницима за осигураника "Ваздухопловни сервис Републике Српске" </w:t>
      </w:r>
      <w:r w:rsidRPr="004B18A5">
        <w:rPr>
          <w:rFonts w:asciiTheme="minorHAnsi" w:hAnsiTheme="minorHAnsi" w:cstheme="minorHAnsi"/>
          <w:b/>
          <w:sz w:val="22"/>
          <w:szCs w:val="22"/>
          <w:lang w:val="sr-Latn-RS"/>
        </w:rPr>
        <w:t>CESSNA 525C E7-GPS, E7-SMS</w:t>
      </w:r>
      <w:r w:rsidRPr="004B18A5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 (број </w:t>
      </w:r>
      <w:r>
        <w:rPr>
          <w:rFonts w:asciiTheme="minorHAnsi" w:hAnsiTheme="minorHAnsi" w:cstheme="minorHAnsi"/>
          <w:b/>
          <w:sz w:val="22"/>
          <w:szCs w:val="22"/>
          <w:lang w:val="sr-Cyrl-CS"/>
        </w:rPr>
        <w:t>2044</w:t>
      </w:r>
      <w:r w:rsidRPr="004B18A5">
        <w:rPr>
          <w:rFonts w:asciiTheme="minorHAnsi" w:hAnsiTheme="minorHAnsi" w:cstheme="minorHAnsi"/>
          <w:b/>
          <w:sz w:val="22"/>
          <w:szCs w:val="22"/>
          <w:lang w:val="sr-Cyrl-RS"/>
        </w:rPr>
        <w:t>-2</w:t>
      </w:r>
      <w:r>
        <w:rPr>
          <w:rFonts w:asciiTheme="minorHAnsi" w:hAnsiTheme="minorHAnsi" w:cstheme="minorHAnsi"/>
          <w:b/>
          <w:sz w:val="22"/>
          <w:szCs w:val="22"/>
          <w:lang w:val="sr-Cyrl-RS"/>
        </w:rPr>
        <w:t>4</w:t>
      </w:r>
      <w:r w:rsidRPr="004B18A5">
        <w:rPr>
          <w:rFonts w:asciiTheme="minorHAnsi" w:hAnsiTheme="minorHAnsi" w:cstheme="minorHAnsi"/>
          <w:b/>
          <w:sz w:val="22"/>
          <w:szCs w:val="22"/>
          <w:lang w:val="sr-Cyrl-RS"/>
        </w:rPr>
        <w:t>-Д-0044</w:t>
      </w:r>
      <w:r w:rsidRPr="004B18A5">
        <w:rPr>
          <w:rFonts w:asciiTheme="minorHAnsi" w:hAnsiTheme="minorHAnsi" w:cstheme="minorHAnsi"/>
          <w:b/>
          <w:sz w:val="22"/>
          <w:szCs w:val="22"/>
          <w:lang w:val="sr-Cyrl-CS"/>
        </w:rPr>
        <w:t>)</w:t>
      </w:r>
      <w:r w:rsidRPr="004B18A5">
        <w:rPr>
          <w:rFonts w:asciiTheme="minorHAnsi" w:hAnsiTheme="minorHAnsi" w:cstheme="minorHAnsi"/>
          <w:sz w:val="22"/>
          <w:szCs w:val="22"/>
          <w:lang w:val="sr-Cyrl-CS"/>
        </w:rPr>
        <w:t xml:space="preserve"> између „Дунав Осигурања“ а.д. Бања Лука (као цедента) и „Дунав Ре“ а.д.о. Београд (као реосигуравача). Предмет наведеног Уговора</w:t>
      </w:r>
      <w:r w:rsidRPr="004B18A5">
        <w:rPr>
          <w:rFonts w:asciiTheme="minorHAnsi" w:hAnsiTheme="minorHAnsi" w:cstheme="minorHAnsi"/>
          <w:sz w:val="22"/>
          <w:szCs w:val="22"/>
          <w:lang w:val="sr-Latn-RS"/>
        </w:rPr>
        <w:t xml:space="preserve"> </w:t>
      </w:r>
      <w:r w:rsidRPr="004B18A5">
        <w:rPr>
          <w:rFonts w:asciiTheme="minorHAnsi" w:hAnsiTheme="minorHAnsi" w:cstheme="minorHAnsi"/>
          <w:sz w:val="22"/>
          <w:szCs w:val="22"/>
          <w:lang w:val="sr-Cyrl-CS"/>
        </w:rPr>
        <w:t xml:space="preserve"> је реосигурање обавезног осигурања авио каска и одговорности за штету причињену трећим лицима и путницима за период од 15.12.202</w:t>
      </w:r>
      <w:r>
        <w:rPr>
          <w:rFonts w:asciiTheme="minorHAnsi" w:hAnsiTheme="minorHAnsi" w:cstheme="minorHAnsi"/>
          <w:sz w:val="22"/>
          <w:szCs w:val="22"/>
          <w:lang w:val="sr-Cyrl-CS"/>
        </w:rPr>
        <w:t>4</w:t>
      </w:r>
      <w:r w:rsidRPr="004B18A5">
        <w:rPr>
          <w:rFonts w:asciiTheme="minorHAnsi" w:hAnsiTheme="minorHAnsi" w:cstheme="minorHAnsi"/>
          <w:sz w:val="22"/>
          <w:szCs w:val="22"/>
          <w:lang w:val="sr-Cyrl-CS"/>
        </w:rPr>
        <w:t>. до 14.12.202</w:t>
      </w:r>
      <w:r>
        <w:rPr>
          <w:rFonts w:asciiTheme="minorHAnsi" w:hAnsiTheme="minorHAnsi" w:cstheme="minorHAnsi"/>
          <w:sz w:val="22"/>
          <w:szCs w:val="22"/>
          <w:lang w:val="sr-Cyrl-CS"/>
        </w:rPr>
        <w:t>5</w:t>
      </w:r>
      <w:r w:rsidRPr="004B18A5">
        <w:rPr>
          <w:rFonts w:asciiTheme="minorHAnsi" w:hAnsiTheme="minorHAnsi" w:cstheme="minorHAnsi"/>
          <w:sz w:val="22"/>
          <w:szCs w:val="22"/>
          <w:lang w:val="sr-Cyrl-CS"/>
        </w:rPr>
        <w:t>. године</w:t>
      </w:r>
      <w:r w:rsidRPr="00AD58CD">
        <w:rPr>
          <w:rFonts w:asciiTheme="minorHAnsi" w:hAnsiTheme="minorHAnsi" w:cstheme="minorHAnsi"/>
          <w:sz w:val="22"/>
          <w:szCs w:val="22"/>
          <w:lang w:val="sr-Cyrl-CS"/>
        </w:rPr>
        <w:t>.</w:t>
      </w:r>
    </w:p>
    <w:p w14:paraId="4A6F94A4" w14:textId="77777777" w:rsidR="00664C2D" w:rsidRDefault="00664C2D" w:rsidP="0060452A">
      <w:pPr>
        <w:pStyle w:val="ListParagraph"/>
        <w:ind w:left="0"/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14:paraId="35A63A42" w14:textId="77777777" w:rsidR="00CD73FA" w:rsidRPr="008A2EE5" w:rsidRDefault="00CD73FA" w:rsidP="0060452A">
      <w:pPr>
        <w:pStyle w:val="ListParagraph"/>
        <w:ind w:left="0"/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14:paraId="4515D848" w14:textId="388ECF6A" w:rsidR="001C00A2" w:rsidRPr="004B18A5" w:rsidRDefault="005F2534" w:rsidP="008D00FD">
      <w:pPr>
        <w:pStyle w:val="ListParagraph"/>
        <w:numPr>
          <w:ilvl w:val="1"/>
          <w:numId w:val="10"/>
        </w:numPr>
        <w:jc w:val="both"/>
        <w:rPr>
          <w:rFonts w:asciiTheme="minorHAnsi" w:hAnsiTheme="minorHAnsi" w:cstheme="minorHAnsi"/>
          <w:b/>
          <w:color w:val="4F81BD" w:themeColor="accent1"/>
          <w:sz w:val="22"/>
          <w:szCs w:val="22"/>
          <w:lang w:val="sr-Cyrl-CS"/>
        </w:rPr>
      </w:pPr>
      <w:r>
        <w:rPr>
          <w:rFonts w:asciiTheme="minorHAnsi" w:hAnsiTheme="minorHAnsi" w:cstheme="minorHAnsi"/>
          <w:b/>
          <w:color w:val="4F81BD" w:themeColor="accent1"/>
          <w:sz w:val="22"/>
          <w:szCs w:val="22"/>
          <w:lang w:val="sr-Latn-BA"/>
        </w:rPr>
        <w:t xml:space="preserve"> </w:t>
      </w:r>
      <w:r w:rsidR="001C00A2" w:rsidRPr="004B18A5">
        <w:rPr>
          <w:rFonts w:asciiTheme="minorHAnsi" w:hAnsiTheme="minorHAnsi" w:cstheme="minorHAnsi"/>
          <w:b/>
          <w:color w:val="4F81BD" w:themeColor="accent1"/>
          <w:sz w:val="22"/>
          <w:szCs w:val="22"/>
          <w:lang w:val="sr-Cyrl-CS"/>
        </w:rPr>
        <w:t xml:space="preserve">Уговор о факултативном реосигурању  авио  одговорности за осигураника </w:t>
      </w:r>
      <w:r w:rsidR="00145E5F" w:rsidRPr="004B18A5">
        <w:rPr>
          <w:rFonts w:asciiTheme="minorHAnsi" w:hAnsiTheme="minorHAnsi" w:cstheme="minorHAnsi"/>
          <w:b/>
          <w:color w:val="4F81BD" w:themeColor="accent1"/>
          <w:sz w:val="22"/>
          <w:szCs w:val="22"/>
          <w:lang w:val="sr-Cyrl-CS"/>
        </w:rPr>
        <w:t>АЕРОПУТ д.о.о.</w:t>
      </w:r>
      <w:r w:rsidR="00797F5B" w:rsidRPr="004B18A5">
        <w:rPr>
          <w:rFonts w:asciiTheme="minorHAnsi" w:hAnsiTheme="minorHAnsi" w:cstheme="minorHAnsi"/>
          <w:b/>
          <w:color w:val="4F81BD" w:themeColor="accent1"/>
          <w:sz w:val="22"/>
          <w:szCs w:val="22"/>
          <w:lang w:val="sr-Cyrl-CS"/>
        </w:rPr>
        <w:t>, Бијељина</w:t>
      </w:r>
    </w:p>
    <w:p w14:paraId="721727FB" w14:textId="77777777" w:rsidR="001C00A2" w:rsidRPr="004B18A5" w:rsidRDefault="001C00A2" w:rsidP="0060452A">
      <w:pPr>
        <w:pStyle w:val="ListParagraph"/>
        <w:ind w:left="0"/>
        <w:jc w:val="both"/>
        <w:rPr>
          <w:rFonts w:asciiTheme="minorHAnsi" w:hAnsiTheme="minorHAnsi" w:cstheme="minorHAnsi"/>
          <w:color w:val="FF0000"/>
          <w:sz w:val="22"/>
          <w:szCs w:val="22"/>
          <w:lang w:val="sr-Cyrl-CS"/>
        </w:rPr>
      </w:pPr>
    </w:p>
    <w:p w14:paraId="7D65C29D" w14:textId="322F3FD6" w:rsidR="001C00A2" w:rsidRDefault="001C00A2" w:rsidP="001C00A2">
      <w:pPr>
        <w:pStyle w:val="ListParagraph"/>
        <w:ind w:left="0"/>
        <w:jc w:val="both"/>
        <w:rPr>
          <w:rFonts w:asciiTheme="minorHAnsi" w:hAnsiTheme="minorHAnsi" w:cstheme="minorHAnsi"/>
          <w:sz w:val="22"/>
          <w:szCs w:val="22"/>
          <w:lang w:val="sr-Latn-BA"/>
        </w:rPr>
      </w:pPr>
      <w:r w:rsidRPr="004B18A5">
        <w:rPr>
          <w:rFonts w:asciiTheme="minorHAnsi" w:hAnsiTheme="minorHAnsi" w:cstheme="minorHAnsi"/>
          <w:b/>
          <w:sz w:val="22"/>
          <w:szCs w:val="22"/>
          <w:lang w:val="sr-Cyrl-CS"/>
        </w:rPr>
        <w:t>Уговор о факу</w:t>
      </w:r>
      <w:r w:rsidR="00A32D03" w:rsidRPr="004B18A5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лтативном реосигурању авио </w:t>
      </w:r>
      <w:r w:rsidRPr="004B18A5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 одговорности за осигураника АЕРОПУТ д.о.о. Бијељина </w:t>
      </w:r>
      <w:r w:rsidRPr="004B18A5">
        <w:rPr>
          <w:rFonts w:asciiTheme="minorHAnsi" w:hAnsiTheme="minorHAnsi" w:cstheme="minorHAnsi"/>
          <w:sz w:val="22"/>
          <w:szCs w:val="22"/>
          <w:lang w:val="sr-Cyrl-CS"/>
        </w:rPr>
        <w:t xml:space="preserve">(број </w:t>
      </w:r>
      <w:r w:rsidR="00A26A90" w:rsidRPr="004B18A5">
        <w:rPr>
          <w:rFonts w:asciiTheme="minorHAnsi" w:hAnsiTheme="minorHAnsi" w:cstheme="minorHAnsi"/>
          <w:sz w:val="22"/>
          <w:szCs w:val="22"/>
          <w:lang w:val="sr-Cyrl-CS"/>
        </w:rPr>
        <w:t>1</w:t>
      </w:r>
      <w:r w:rsidR="00A431A7">
        <w:rPr>
          <w:rFonts w:asciiTheme="minorHAnsi" w:hAnsiTheme="minorHAnsi" w:cstheme="minorHAnsi"/>
          <w:sz w:val="22"/>
          <w:szCs w:val="22"/>
          <w:lang w:val="sr-Cyrl-CS"/>
        </w:rPr>
        <w:t>664</w:t>
      </w:r>
      <w:r w:rsidR="00A26A90" w:rsidRPr="004B18A5">
        <w:rPr>
          <w:rFonts w:asciiTheme="minorHAnsi" w:hAnsiTheme="minorHAnsi" w:cstheme="minorHAnsi"/>
          <w:sz w:val="22"/>
          <w:szCs w:val="22"/>
          <w:lang w:val="sr-Cyrl-CS"/>
        </w:rPr>
        <w:t>-2</w:t>
      </w:r>
      <w:r w:rsidR="00A431A7">
        <w:rPr>
          <w:rFonts w:asciiTheme="minorHAnsi" w:hAnsiTheme="minorHAnsi" w:cstheme="minorHAnsi"/>
          <w:sz w:val="22"/>
          <w:szCs w:val="22"/>
          <w:lang w:val="sr-Cyrl-CS"/>
        </w:rPr>
        <w:t>4</w:t>
      </w:r>
      <w:r w:rsidR="00A26A90" w:rsidRPr="004B18A5">
        <w:rPr>
          <w:rFonts w:asciiTheme="minorHAnsi" w:hAnsiTheme="minorHAnsi" w:cstheme="minorHAnsi"/>
          <w:sz w:val="22"/>
          <w:szCs w:val="22"/>
          <w:lang w:val="sr-Cyrl-CS"/>
        </w:rPr>
        <w:t>-Д-0044 од 21.</w:t>
      </w:r>
      <w:r w:rsidR="00A431A7">
        <w:rPr>
          <w:rFonts w:asciiTheme="minorHAnsi" w:hAnsiTheme="minorHAnsi" w:cstheme="minorHAnsi"/>
          <w:sz w:val="22"/>
          <w:szCs w:val="22"/>
          <w:lang w:val="sr-Cyrl-CS"/>
        </w:rPr>
        <w:t>10</w:t>
      </w:r>
      <w:r w:rsidR="00A26A90" w:rsidRPr="004B18A5">
        <w:rPr>
          <w:rFonts w:asciiTheme="minorHAnsi" w:hAnsiTheme="minorHAnsi" w:cstheme="minorHAnsi"/>
          <w:sz w:val="22"/>
          <w:szCs w:val="22"/>
          <w:lang w:val="sr-Cyrl-CS"/>
        </w:rPr>
        <w:t>.202</w:t>
      </w:r>
      <w:r w:rsidR="00A431A7">
        <w:rPr>
          <w:rFonts w:asciiTheme="minorHAnsi" w:hAnsiTheme="minorHAnsi" w:cstheme="minorHAnsi"/>
          <w:sz w:val="22"/>
          <w:szCs w:val="22"/>
          <w:lang w:val="sr-Cyrl-CS"/>
        </w:rPr>
        <w:t>4</w:t>
      </w:r>
      <w:r w:rsidR="00A32D03" w:rsidRPr="004B18A5">
        <w:rPr>
          <w:rFonts w:asciiTheme="minorHAnsi" w:hAnsiTheme="minorHAnsi" w:cstheme="minorHAnsi"/>
          <w:sz w:val="22"/>
          <w:szCs w:val="22"/>
          <w:lang w:val="sr-Cyrl-CS"/>
        </w:rPr>
        <w:t>. године</w:t>
      </w:r>
      <w:r w:rsidRPr="004B18A5">
        <w:rPr>
          <w:rFonts w:asciiTheme="minorHAnsi" w:hAnsiTheme="minorHAnsi" w:cstheme="minorHAnsi"/>
          <w:sz w:val="22"/>
          <w:szCs w:val="22"/>
          <w:lang w:val="sr-Cyrl-CS"/>
        </w:rPr>
        <w:t>) између „Дунав Осигурања“ а.д. Бања Лука (као цедента) и „Дунав Ре“ а.д.о. Београд (као реосигуравача). Предмет наведеног уговора је реосигурање авио одговорности за осигураника АЕРОПУТ д.о.о. Бијељина за период од 10.09.202</w:t>
      </w:r>
      <w:r w:rsidR="00AF24E3">
        <w:rPr>
          <w:rFonts w:asciiTheme="minorHAnsi" w:hAnsiTheme="minorHAnsi" w:cstheme="minorHAnsi"/>
          <w:sz w:val="22"/>
          <w:szCs w:val="22"/>
          <w:lang w:val="sr-Cyrl-CS"/>
        </w:rPr>
        <w:t>4</w:t>
      </w:r>
      <w:r w:rsidRPr="004B18A5">
        <w:rPr>
          <w:rFonts w:asciiTheme="minorHAnsi" w:hAnsiTheme="minorHAnsi" w:cstheme="minorHAnsi"/>
          <w:sz w:val="22"/>
          <w:szCs w:val="22"/>
          <w:lang w:val="sr-Cyrl-CS"/>
        </w:rPr>
        <w:t xml:space="preserve"> – 09.09.202</w:t>
      </w:r>
      <w:r w:rsidR="00AF24E3">
        <w:rPr>
          <w:rFonts w:asciiTheme="minorHAnsi" w:hAnsiTheme="minorHAnsi" w:cstheme="minorHAnsi"/>
          <w:sz w:val="22"/>
          <w:szCs w:val="22"/>
          <w:lang w:val="sr-Cyrl-CS"/>
        </w:rPr>
        <w:t>5</w:t>
      </w:r>
      <w:r w:rsidRPr="004B18A5">
        <w:rPr>
          <w:rFonts w:asciiTheme="minorHAnsi" w:hAnsiTheme="minorHAnsi" w:cstheme="minorHAnsi"/>
          <w:sz w:val="22"/>
          <w:szCs w:val="22"/>
          <w:lang w:val="sr-Cyrl-CS"/>
        </w:rPr>
        <w:t>. године.</w:t>
      </w:r>
    </w:p>
    <w:p w14:paraId="520FE385" w14:textId="77777777" w:rsidR="005F2534" w:rsidRDefault="005F2534" w:rsidP="001C00A2">
      <w:pPr>
        <w:pStyle w:val="ListParagraph"/>
        <w:ind w:left="0"/>
        <w:jc w:val="both"/>
        <w:rPr>
          <w:rFonts w:asciiTheme="minorHAnsi" w:hAnsiTheme="minorHAnsi" w:cstheme="minorHAnsi"/>
          <w:sz w:val="22"/>
          <w:szCs w:val="22"/>
          <w:lang w:val="sr-Latn-BA"/>
        </w:rPr>
      </w:pPr>
    </w:p>
    <w:p w14:paraId="2ACA6FB6" w14:textId="77777777" w:rsidR="00F123AB" w:rsidRPr="00AF24E3" w:rsidRDefault="00F123AB" w:rsidP="009278FC">
      <w:pPr>
        <w:jc w:val="both"/>
        <w:rPr>
          <w:rFonts w:asciiTheme="minorHAnsi" w:hAnsiTheme="minorHAnsi" w:cstheme="minorHAnsi"/>
          <w:sz w:val="22"/>
          <w:szCs w:val="22"/>
          <w:highlight w:val="yellow"/>
          <w:lang w:val="sr-Cyrl-CS"/>
        </w:rPr>
      </w:pPr>
    </w:p>
    <w:p w14:paraId="17ACD81C" w14:textId="748DE272" w:rsidR="00456344" w:rsidRPr="00DC3D3B" w:rsidRDefault="00E3198B" w:rsidP="00456344">
      <w:pPr>
        <w:jc w:val="both"/>
        <w:rPr>
          <w:rFonts w:asciiTheme="minorHAnsi" w:hAnsiTheme="minorHAnsi" w:cstheme="minorHAnsi"/>
          <w:b/>
          <w:sz w:val="22"/>
          <w:szCs w:val="22"/>
          <w:lang w:val="sr-Cyrl-BA"/>
        </w:rPr>
      </w:pPr>
      <w:r>
        <w:rPr>
          <w:rFonts w:asciiTheme="minorHAnsi" w:hAnsiTheme="minorHAnsi" w:cstheme="minorHAnsi"/>
          <w:b/>
          <w:color w:val="4F81BD" w:themeColor="accent1"/>
          <w:sz w:val="22"/>
          <w:szCs w:val="22"/>
        </w:rPr>
        <w:t xml:space="preserve">       </w:t>
      </w:r>
      <w:r w:rsidR="009278FC" w:rsidRPr="00722E3F">
        <w:rPr>
          <w:rFonts w:asciiTheme="minorHAnsi" w:hAnsiTheme="minorHAnsi" w:cstheme="minorHAnsi"/>
          <w:b/>
          <w:color w:val="4F81BD" w:themeColor="accent1"/>
          <w:sz w:val="22"/>
          <w:szCs w:val="22"/>
          <w:lang w:val="sr-Cyrl-CS"/>
        </w:rPr>
        <w:t>3.</w:t>
      </w:r>
      <w:r w:rsidR="008D00FD">
        <w:rPr>
          <w:rFonts w:asciiTheme="minorHAnsi" w:hAnsiTheme="minorHAnsi" w:cstheme="minorHAnsi"/>
          <w:b/>
          <w:color w:val="4F81BD" w:themeColor="accent1"/>
          <w:sz w:val="22"/>
          <w:szCs w:val="22"/>
          <w:lang w:val="sr-Cyrl-CS"/>
        </w:rPr>
        <w:t>8</w:t>
      </w:r>
      <w:r w:rsidR="009278FC" w:rsidRPr="00722E3F">
        <w:rPr>
          <w:rFonts w:asciiTheme="minorHAnsi" w:hAnsiTheme="minorHAnsi" w:cstheme="minorHAnsi"/>
          <w:b/>
          <w:color w:val="4F81BD" w:themeColor="accent1"/>
          <w:sz w:val="22"/>
          <w:szCs w:val="22"/>
          <w:lang w:val="sr-Cyrl-CS"/>
        </w:rPr>
        <w:t xml:space="preserve">. </w:t>
      </w:r>
      <w:r w:rsidR="005F2534">
        <w:rPr>
          <w:rFonts w:asciiTheme="minorHAnsi" w:hAnsiTheme="minorHAnsi" w:cstheme="minorHAnsi"/>
          <w:b/>
          <w:color w:val="4F81BD" w:themeColor="accent1"/>
          <w:sz w:val="22"/>
          <w:szCs w:val="22"/>
          <w:lang w:val="sr-Latn-BA"/>
        </w:rPr>
        <w:t xml:space="preserve"> </w:t>
      </w:r>
      <w:r w:rsidR="00456344" w:rsidRPr="00DC3D3B">
        <w:rPr>
          <w:rFonts w:asciiTheme="minorHAnsi" w:hAnsiTheme="minorHAnsi" w:cstheme="minorHAnsi"/>
          <w:b/>
          <w:color w:val="4F81BD" w:themeColor="accent1"/>
          <w:sz w:val="22"/>
          <w:szCs w:val="22"/>
          <w:lang w:val="sr-Cyrl-CS"/>
        </w:rPr>
        <w:t>Уговор о реосигурању ауто каска на бази вишка штета</w:t>
      </w:r>
    </w:p>
    <w:p w14:paraId="332C74C1" w14:textId="4BEB2C01" w:rsidR="009278FC" w:rsidRPr="00AF24E3" w:rsidRDefault="009278FC" w:rsidP="004B18A5">
      <w:pPr>
        <w:pStyle w:val="ListParagraph"/>
        <w:tabs>
          <w:tab w:val="left" w:pos="450"/>
        </w:tabs>
        <w:ind w:left="450"/>
        <w:jc w:val="both"/>
        <w:rPr>
          <w:rFonts w:asciiTheme="minorHAnsi" w:hAnsiTheme="minorHAnsi" w:cstheme="minorHAnsi"/>
          <w:b/>
          <w:color w:val="4F81BD" w:themeColor="accent1"/>
          <w:sz w:val="22"/>
          <w:szCs w:val="22"/>
          <w:highlight w:val="yellow"/>
        </w:rPr>
      </w:pPr>
    </w:p>
    <w:p w14:paraId="4B87EF92" w14:textId="77777777" w:rsidR="009278FC" w:rsidRPr="00AF24E3" w:rsidRDefault="009278FC" w:rsidP="009278FC">
      <w:pPr>
        <w:pStyle w:val="ListParagraph"/>
        <w:ind w:left="450"/>
        <w:jc w:val="both"/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highlight w:val="yellow"/>
          <w:lang w:val="sr-Cyrl-CS"/>
        </w:rPr>
      </w:pPr>
    </w:p>
    <w:p w14:paraId="64A3923C" w14:textId="59B0C1B2" w:rsidR="00456344" w:rsidRDefault="00456344" w:rsidP="00456344">
      <w:pPr>
        <w:jc w:val="both"/>
        <w:rPr>
          <w:rFonts w:asciiTheme="minorHAnsi" w:hAnsiTheme="minorHAnsi" w:cstheme="minorHAnsi"/>
          <w:sz w:val="22"/>
          <w:szCs w:val="22"/>
        </w:rPr>
      </w:pPr>
      <w:r w:rsidRPr="00AF24E3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Уговор о реосигурању </w:t>
      </w:r>
      <w:r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ауто каска на бази вишка штета </w:t>
      </w:r>
      <w:r w:rsidRPr="00AF24E3">
        <w:rPr>
          <w:rFonts w:asciiTheme="minorHAnsi" w:hAnsiTheme="minorHAnsi" w:cstheme="minorHAnsi"/>
          <w:b/>
          <w:sz w:val="22"/>
          <w:szCs w:val="22"/>
          <w:lang w:val="sr-Cyrl-CS"/>
        </w:rPr>
        <w:t>( број 0</w:t>
      </w:r>
      <w:r>
        <w:rPr>
          <w:rFonts w:asciiTheme="minorHAnsi" w:hAnsiTheme="minorHAnsi" w:cstheme="minorHAnsi"/>
          <w:b/>
          <w:sz w:val="22"/>
          <w:szCs w:val="22"/>
          <w:lang w:val="sr-Cyrl-CS"/>
        </w:rPr>
        <w:t>638</w:t>
      </w:r>
      <w:r w:rsidRPr="00AF24E3">
        <w:rPr>
          <w:rFonts w:asciiTheme="minorHAnsi" w:hAnsiTheme="minorHAnsi" w:cstheme="minorHAnsi"/>
          <w:b/>
          <w:sz w:val="22"/>
          <w:szCs w:val="22"/>
          <w:lang w:val="sr-Cyrl-CS"/>
        </w:rPr>
        <w:t>-2</w:t>
      </w:r>
      <w:r>
        <w:rPr>
          <w:rFonts w:asciiTheme="minorHAnsi" w:hAnsiTheme="minorHAnsi" w:cstheme="minorHAnsi"/>
          <w:b/>
          <w:sz w:val="22"/>
          <w:szCs w:val="22"/>
          <w:lang w:val="sr-Cyrl-CS"/>
        </w:rPr>
        <w:t>4</w:t>
      </w:r>
      <w:r w:rsidRPr="00AF24E3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-Д-0044 од </w:t>
      </w:r>
      <w:r>
        <w:rPr>
          <w:rFonts w:asciiTheme="minorHAnsi" w:hAnsiTheme="minorHAnsi" w:cstheme="minorHAnsi"/>
          <w:b/>
          <w:sz w:val="22"/>
          <w:szCs w:val="22"/>
          <w:lang w:val="sr-Cyrl-CS"/>
        </w:rPr>
        <w:t>22</w:t>
      </w:r>
      <w:r w:rsidRPr="00AF24E3">
        <w:rPr>
          <w:rFonts w:asciiTheme="minorHAnsi" w:hAnsiTheme="minorHAnsi" w:cstheme="minorHAnsi"/>
          <w:b/>
          <w:sz w:val="22"/>
          <w:szCs w:val="22"/>
          <w:lang w:val="sr-Cyrl-CS"/>
        </w:rPr>
        <w:t>.0</w:t>
      </w:r>
      <w:r>
        <w:rPr>
          <w:rFonts w:asciiTheme="minorHAnsi" w:hAnsiTheme="minorHAnsi" w:cstheme="minorHAnsi"/>
          <w:b/>
          <w:sz w:val="22"/>
          <w:szCs w:val="22"/>
          <w:lang w:val="sr-Cyrl-CS"/>
        </w:rPr>
        <w:t>5</w:t>
      </w:r>
      <w:r w:rsidRPr="00AF24E3">
        <w:rPr>
          <w:rFonts w:asciiTheme="minorHAnsi" w:hAnsiTheme="minorHAnsi" w:cstheme="minorHAnsi"/>
          <w:b/>
          <w:sz w:val="22"/>
          <w:szCs w:val="22"/>
          <w:lang w:val="sr-Cyrl-CS"/>
        </w:rPr>
        <w:t>.202</w:t>
      </w:r>
      <w:r>
        <w:rPr>
          <w:rFonts w:asciiTheme="minorHAnsi" w:hAnsiTheme="minorHAnsi" w:cstheme="minorHAnsi"/>
          <w:b/>
          <w:sz w:val="22"/>
          <w:szCs w:val="22"/>
          <w:lang w:val="sr-Cyrl-CS"/>
        </w:rPr>
        <w:t>4</w:t>
      </w:r>
      <w:r w:rsidRPr="00AF24E3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. године) </w:t>
      </w:r>
      <w:r w:rsidRPr="00AF24E3">
        <w:rPr>
          <w:rFonts w:asciiTheme="minorHAnsi" w:hAnsiTheme="minorHAnsi" w:cstheme="minorHAnsi"/>
          <w:sz w:val="22"/>
          <w:szCs w:val="22"/>
          <w:lang w:val="sr-Cyrl-CS"/>
        </w:rPr>
        <w:t>између „Дунав Осигурања“ а.д. Бања Лука ( као цедента) и „Дунав Ре“ а.д.о. Београд ( као реосигуравача). Предмет наведеног уговора је реосигурање</w:t>
      </w:r>
      <w:r w:rsidRPr="004D121F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 </w:t>
      </w:r>
      <w:r w:rsidRPr="004D121F">
        <w:rPr>
          <w:rFonts w:asciiTheme="minorHAnsi" w:hAnsiTheme="minorHAnsi" w:cstheme="minorHAnsi"/>
          <w:sz w:val="22"/>
          <w:szCs w:val="22"/>
          <w:lang w:val="sr-Cyrl-CS"/>
        </w:rPr>
        <w:t xml:space="preserve">ауто каска на бази </w:t>
      </w:r>
      <w:r>
        <w:rPr>
          <w:rFonts w:asciiTheme="minorHAnsi" w:hAnsiTheme="minorHAnsi" w:cstheme="minorHAnsi"/>
          <w:sz w:val="22"/>
          <w:szCs w:val="22"/>
          <w:lang w:val="sr-Cyrl-CS"/>
        </w:rPr>
        <w:t xml:space="preserve">вишка </w:t>
      </w:r>
      <w:r w:rsidRPr="004D121F">
        <w:rPr>
          <w:rFonts w:asciiTheme="minorHAnsi" w:hAnsiTheme="minorHAnsi" w:cstheme="minorHAnsi"/>
          <w:sz w:val="22"/>
          <w:szCs w:val="22"/>
          <w:lang w:val="sr-Cyrl-CS"/>
        </w:rPr>
        <w:t>штета</w:t>
      </w:r>
      <w:r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Pr="00AF24E3">
        <w:rPr>
          <w:rFonts w:asciiTheme="minorHAnsi" w:hAnsiTheme="minorHAnsi" w:cstheme="minorHAnsi"/>
          <w:sz w:val="22"/>
          <w:szCs w:val="22"/>
          <w:lang w:val="sr-Cyrl-CS"/>
        </w:rPr>
        <w:t xml:space="preserve">период од </w:t>
      </w:r>
      <w:r>
        <w:rPr>
          <w:rFonts w:asciiTheme="minorHAnsi" w:hAnsiTheme="minorHAnsi" w:cstheme="minorHAnsi"/>
          <w:sz w:val="22"/>
          <w:szCs w:val="22"/>
          <w:lang w:val="sr-Cyrl-CS"/>
        </w:rPr>
        <w:t>15</w:t>
      </w:r>
      <w:r w:rsidRPr="00AF24E3">
        <w:rPr>
          <w:rFonts w:asciiTheme="minorHAnsi" w:hAnsiTheme="minorHAnsi" w:cstheme="minorHAnsi"/>
          <w:sz w:val="22"/>
          <w:szCs w:val="22"/>
          <w:lang w:val="sr-Cyrl-CS"/>
        </w:rPr>
        <w:t>.0</w:t>
      </w:r>
      <w:r>
        <w:rPr>
          <w:rFonts w:asciiTheme="minorHAnsi" w:hAnsiTheme="minorHAnsi" w:cstheme="minorHAnsi"/>
          <w:sz w:val="22"/>
          <w:szCs w:val="22"/>
          <w:lang w:val="sr-Cyrl-CS"/>
        </w:rPr>
        <w:t>3</w:t>
      </w:r>
      <w:r w:rsidRPr="00AF24E3">
        <w:rPr>
          <w:rFonts w:asciiTheme="minorHAnsi" w:hAnsiTheme="minorHAnsi" w:cstheme="minorHAnsi"/>
          <w:sz w:val="22"/>
          <w:szCs w:val="22"/>
          <w:lang w:val="sr-Cyrl-CS"/>
        </w:rPr>
        <w:t>.202</w:t>
      </w:r>
      <w:r>
        <w:rPr>
          <w:rFonts w:asciiTheme="minorHAnsi" w:hAnsiTheme="minorHAnsi" w:cstheme="minorHAnsi"/>
          <w:sz w:val="22"/>
          <w:szCs w:val="22"/>
          <w:lang w:val="sr-Cyrl-CS"/>
        </w:rPr>
        <w:t>4</w:t>
      </w:r>
      <w:r w:rsidRPr="00AF24E3">
        <w:rPr>
          <w:rFonts w:asciiTheme="minorHAnsi" w:hAnsiTheme="minorHAnsi" w:cstheme="minorHAnsi"/>
          <w:sz w:val="22"/>
          <w:szCs w:val="22"/>
          <w:lang w:val="sr-Cyrl-CS"/>
        </w:rPr>
        <w:t xml:space="preserve"> – </w:t>
      </w:r>
      <w:r>
        <w:rPr>
          <w:rFonts w:asciiTheme="minorHAnsi" w:hAnsiTheme="minorHAnsi" w:cstheme="minorHAnsi"/>
          <w:sz w:val="22"/>
          <w:szCs w:val="22"/>
          <w:lang w:val="sr-Cyrl-CS"/>
        </w:rPr>
        <w:t>15.03</w:t>
      </w:r>
      <w:r w:rsidRPr="00AF24E3">
        <w:rPr>
          <w:rFonts w:asciiTheme="minorHAnsi" w:hAnsiTheme="minorHAnsi" w:cstheme="minorHAnsi"/>
          <w:sz w:val="22"/>
          <w:szCs w:val="22"/>
          <w:lang w:val="sr-Cyrl-CS"/>
        </w:rPr>
        <w:t>.202</w:t>
      </w:r>
      <w:r>
        <w:rPr>
          <w:rFonts w:asciiTheme="minorHAnsi" w:hAnsiTheme="minorHAnsi" w:cstheme="minorHAnsi"/>
          <w:sz w:val="22"/>
          <w:szCs w:val="22"/>
          <w:lang w:val="sr-Cyrl-CS"/>
        </w:rPr>
        <w:t>5</w:t>
      </w:r>
      <w:r w:rsidRPr="00AF24E3">
        <w:rPr>
          <w:rFonts w:asciiTheme="minorHAnsi" w:hAnsiTheme="minorHAnsi" w:cstheme="minorHAnsi"/>
          <w:sz w:val="22"/>
          <w:szCs w:val="22"/>
          <w:lang w:val="sr-Cyrl-CS"/>
        </w:rPr>
        <w:t>. године.</w:t>
      </w:r>
    </w:p>
    <w:p w14:paraId="62B50832" w14:textId="77777777" w:rsidR="00E3198B" w:rsidRDefault="00E3198B" w:rsidP="0045634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6086431" w14:textId="77777777" w:rsidR="00E3198B" w:rsidRDefault="00E3198B" w:rsidP="0045634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8E74DBD" w14:textId="4C14C1B8" w:rsidR="00E3198B" w:rsidRPr="00E3198B" w:rsidRDefault="00E3198B" w:rsidP="00E3198B">
      <w:pPr>
        <w:jc w:val="both"/>
        <w:rPr>
          <w:rFonts w:asciiTheme="minorHAnsi" w:hAnsiTheme="minorHAnsi" w:cstheme="minorHAnsi"/>
          <w:color w:val="365F91" w:themeColor="accent1" w:themeShade="BF"/>
          <w:sz w:val="22"/>
          <w:szCs w:val="22"/>
          <w:lang w:val="sr-Cyrl-CS"/>
        </w:rPr>
      </w:pPr>
      <w:r w:rsidRPr="00E3198B">
        <w:rPr>
          <w:rFonts w:asciiTheme="minorHAnsi" w:hAnsiTheme="minorHAnsi" w:cstheme="minorHAnsi"/>
          <w:color w:val="4BACC6" w:themeColor="accent5"/>
          <w:sz w:val="22"/>
          <w:szCs w:val="22"/>
        </w:rPr>
        <w:t xml:space="preserve">    3.</w:t>
      </w:r>
      <w:r w:rsidR="008D00FD">
        <w:rPr>
          <w:rFonts w:asciiTheme="minorHAnsi" w:hAnsiTheme="minorHAnsi" w:cstheme="minorHAnsi"/>
          <w:color w:val="4BACC6" w:themeColor="accent5"/>
          <w:sz w:val="22"/>
          <w:szCs w:val="22"/>
          <w:lang w:val="sr-Cyrl-BA"/>
        </w:rPr>
        <w:t>9.</w:t>
      </w:r>
      <w:r w:rsidRPr="00E3198B">
        <w:rPr>
          <w:rFonts w:asciiTheme="minorHAnsi" w:hAnsiTheme="minorHAnsi" w:cstheme="minorHAnsi"/>
          <w:color w:val="4BACC6" w:themeColor="accent5"/>
          <w:sz w:val="22"/>
          <w:szCs w:val="22"/>
        </w:rPr>
        <w:t xml:space="preserve"> </w:t>
      </w:r>
      <w:r w:rsidRPr="00E3198B">
        <w:rPr>
          <w:rFonts w:asciiTheme="minorHAnsi" w:hAnsiTheme="minorHAnsi" w:cstheme="minorHAnsi"/>
          <w:b/>
          <w:color w:val="4BACC6" w:themeColor="accent5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color w:val="4BACC6" w:themeColor="accent5"/>
          <w:sz w:val="22"/>
          <w:szCs w:val="22"/>
        </w:rPr>
        <w:t xml:space="preserve"> </w:t>
      </w:r>
      <w:r w:rsidRPr="00E3198B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 xml:space="preserve">Уговор о реосигурању транспорта новца за осигураника </w:t>
      </w:r>
      <w:r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BA"/>
        </w:rPr>
        <w:t xml:space="preserve">Банка </w:t>
      </w:r>
      <w:r w:rsidRPr="00E3198B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 xml:space="preserve">Поштанска штедионица а.д. Бања </w:t>
      </w:r>
      <w:r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 xml:space="preserve">   </w:t>
      </w:r>
      <w:r w:rsidRPr="00E3198B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  <w:t>Лука</w:t>
      </w:r>
    </w:p>
    <w:p w14:paraId="6C9E2DBD" w14:textId="77777777" w:rsidR="00E3198B" w:rsidRPr="00E3198B" w:rsidRDefault="00E3198B" w:rsidP="00E3198B">
      <w:pPr>
        <w:pStyle w:val="ListParagraph"/>
        <w:ind w:left="360"/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14:paraId="0B4DA2F3" w14:textId="3EBFD7DB" w:rsidR="00E3198B" w:rsidRPr="008A2EE5" w:rsidRDefault="00E3198B" w:rsidP="00E3198B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E3198B">
        <w:rPr>
          <w:rFonts w:asciiTheme="minorHAnsi" w:hAnsiTheme="minorHAnsi" w:cstheme="minorHAnsi"/>
          <w:b/>
          <w:sz w:val="22"/>
          <w:szCs w:val="22"/>
          <w:lang w:val="sr-Cyrl-CS"/>
        </w:rPr>
        <w:t>Уговор о реосигурању транспорта новца за осигураника Поштанска штедионица а.д. Бања Лука</w:t>
      </w:r>
      <w:r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 </w:t>
      </w:r>
      <w:r w:rsidRPr="00E3198B">
        <w:rPr>
          <w:rFonts w:asciiTheme="minorHAnsi" w:hAnsiTheme="minorHAnsi" w:cstheme="minorHAnsi"/>
          <w:sz w:val="22"/>
          <w:szCs w:val="22"/>
          <w:lang w:val="sr-Cyrl-CS"/>
        </w:rPr>
        <w:t xml:space="preserve">(број </w:t>
      </w:r>
      <w:r>
        <w:rPr>
          <w:rFonts w:asciiTheme="minorHAnsi" w:hAnsiTheme="minorHAnsi" w:cstheme="minorHAnsi"/>
          <w:sz w:val="22"/>
          <w:szCs w:val="22"/>
          <w:lang w:val="sr-Cyrl-CS"/>
        </w:rPr>
        <w:t>2067</w:t>
      </w:r>
      <w:r w:rsidRPr="00E3198B">
        <w:rPr>
          <w:rFonts w:asciiTheme="minorHAnsi" w:hAnsiTheme="minorHAnsi" w:cstheme="minorHAnsi"/>
          <w:sz w:val="22"/>
          <w:szCs w:val="22"/>
          <w:lang w:val="sr-Cyrl-CS"/>
        </w:rPr>
        <w:t>-2</w:t>
      </w:r>
      <w:r>
        <w:rPr>
          <w:rFonts w:asciiTheme="minorHAnsi" w:hAnsiTheme="minorHAnsi" w:cstheme="minorHAnsi"/>
          <w:sz w:val="22"/>
          <w:szCs w:val="22"/>
          <w:lang w:val="sr-Cyrl-CS"/>
        </w:rPr>
        <w:t>4</w:t>
      </w:r>
      <w:r w:rsidRPr="00E3198B">
        <w:rPr>
          <w:rFonts w:asciiTheme="minorHAnsi" w:hAnsiTheme="minorHAnsi" w:cstheme="minorHAnsi"/>
          <w:sz w:val="22"/>
          <w:szCs w:val="22"/>
          <w:lang w:val="sr-Cyrl-CS"/>
        </w:rPr>
        <w:t>-Д-0044 од 1</w:t>
      </w:r>
      <w:r>
        <w:rPr>
          <w:rFonts w:asciiTheme="minorHAnsi" w:hAnsiTheme="minorHAnsi" w:cstheme="minorHAnsi"/>
          <w:sz w:val="22"/>
          <w:szCs w:val="22"/>
          <w:lang w:val="sr-Cyrl-CS"/>
        </w:rPr>
        <w:t>9</w:t>
      </w:r>
      <w:r w:rsidRPr="00E3198B">
        <w:rPr>
          <w:rFonts w:asciiTheme="minorHAnsi" w:hAnsiTheme="minorHAnsi" w:cstheme="minorHAnsi"/>
          <w:sz w:val="22"/>
          <w:szCs w:val="22"/>
          <w:lang w:val="sr-Latn-RS"/>
        </w:rPr>
        <w:t>.</w:t>
      </w:r>
      <w:r w:rsidRPr="00E3198B">
        <w:rPr>
          <w:rFonts w:asciiTheme="minorHAnsi" w:hAnsiTheme="minorHAnsi" w:cstheme="minorHAnsi"/>
          <w:sz w:val="22"/>
          <w:szCs w:val="22"/>
          <w:lang w:val="sr-Cyrl-RS"/>
        </w:rPr>
        <w:t>12</w:t>
      </w:r>
      <w:r w:rsidRPr="00E3198B">
        <w:rPr>
          <w:rFonts w:asciiTheme="minorHAnsi" w:hAnsiTheme="minorHAnsi" w:cstheme="minorHAnsi"/>
          <w:sz w:val="22"/>
          <w:szCs w:val="22"/>
          <w:lang w:val="sr-Latn-RS"/>
        </w:rPr>
        <w:t>.</w:t>
      </w:r>
      <w:r w:rsidRPr="00E3198B">
        <w:rPr>
          <w:rFonts w:asciiTheme="minorHAnsi" w:hAnsiTheme="minorHAnsi" w:cstheme="minorHAnsi"/>
          <w:sz w:val="22"/>
          <w:szCs w:val="22"/>
          <w:lang w:val="sr-Cyrl-CS"/>
        </w:rPr>
        <w:t>202</w:t>
      </w:r>
      <w:r>
        <w:rPr>
          <w:rFonts w:asciiTheme="minorHAnsi" w:hAnsiTheme="minorHAnsi" w:cstheme="minorHAnsi"/>
          <w:sz w:val="22"/>
          <w:szCs w:val="22"/>
          <w:lang w:val="sr-Cyrl-CS"/>
        </w:rPr>
        <w:t>4</w:t>
      </w:r>
      <w:r w:rsidRPr="00E3198B">
        <w:rPr>
          <w:rFonts w:asciiTheme="minorHAnsi" w:hAnsiTheme="minorHAnsi" w:cstheme="minorHAnsi"/>
          <w:sz w:val="22"/>
          <w:szCs w:val="22"/>
          <w:lang w:val="sr-Cyrl-CS"/>
        </w:rPr>
        <w:t xml:space="preserve">. године) између „Дунав Осигурања“ а.д. Бања Лука (као цедента) и „Дунав Ре“ </w:t>
      </w:r>
      <w:r w:rsidRPr="00E3198B">
        <w:rPr>
          <w:rFonts w:asciiTheme="minorHAnsi" w:hAnsiTheme="minorHAnsi" w:cstheme="minorHAnsi"/>
          <w:sz w:val="22"/>
          <w:szCs w:val="22"/>
          <w:lang w:val="sr-Cyrl-CS"/>
        </w:rPr>
        <w:lastRenderedPageBreak/>
        <w:t>а.д.о. Београд (као реосигуравача). Предмет уговора је осигурање новца у тренспорту за осигураника Поштанска штедионица а.д. Бања Лука за период од 27.11.202</w:t>
      </w:r>
      <w:r>
        <w:rPr>
          <w:rFonts w:asciiTheme="minorHAnsi" w:hAnsiTheme="minorHAnsi" w:cstheme="minorHAnsi"/>
          <w:sz w:val="22"/>
          <w:szCs w:val="22"/>
          <w:lang w:val="sr-Cyrl-CS"/>
        </w:rPr>
        <w:t>4</w:t>
      </w:r>
      <w:r w:rsidRPr="00E3198B">
        <w:rPr>
          <w:rFonts w:asciiTheme="minorHAnsi" w:hAnsiTheme="minorHAnsi" w:cstheme="minorHAnsi"/>
          <w:sz w:val="22"/>
          <w:szCs w:val="22"/>
          <w:lang w:val="sr-Cyrl-CS"/>
        </w:rPr>
        <w:t xml:space="preserve"> – 27.11.202</w:t>
      </w:r>
      <w:r>
        <w:rPr>
          <w:rFonts w:asciiTheme="minorHAnsi" w:hAnsiTheme="minorHAnsi" w:cstheme="minorHAnsi"/>
          <w:sz w:val="22"/>
          <w:szCs w:val="22"/>
          <w:lang w:val="sr-Cyrl-CS"/>
        </w:rPr>
        <w:t>5</w:t>
      </w:r>
      <w:r w:rsidRPr="00E3198B">
        <w:rPr>
          <w:rFonts w:asciiTheme="minorHAnsi" w:hAnsiTheme="minorHAnsi" w:cstheme="minorHAnsi"/>
          <w:sz w:val="22"/>
          <w:szCs w:val="22"/>
          <w:lang w:val="sr-Cyrl-CS"/>
        </w:rPr>
        <w:t>. године.</w:t>
      </w:r>
    </w:p>
    <w:p w14:paraId="6A76A4F7" w14:textId="77777777" w:rsidR="00456344" w:rsidRDefault="00456344" w:rsidP="004B18A5">
      <w:pPr>
        <w:jc w:val="both"/>
        <w:rPr>
          <w:rFonts w:asciiTheme="minorHAnsi" w:hAnsiTheme="minorHAnsi" w:cstheme="minorHAnsi"/>
          <w:b/>
          <w:sz w:val="22"/>
          <w:szCs w:val="22"/>
          <w:highlight w:val="yellow"/>
          <w:lang w:val="sr-Cyrl-CS"/>
        </w:rPr>
      </w:pPr>
    </w:p>
    <w:p w14:paraId="2B4C4650" w14:textId="77777777" w:rsidR="00DC3D3B" w:rsidRPr="008A2EE5" w:rsidRDefault="00DC3D3B" w:rsidP="009278FC">
      <w:pPr>
        <w:pStyle w:val="ListParagraph"/>
        <w:ind w:left="450"/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14:paraId="3A12EC93" w14:textId="0692C828" w:rsidR="00F55BB5" w:rsidRPr="004B18A5" w:rsidRDefault="003F4165" w:rsidP="00F55BB5">
      <w:pPr>
        <w:pStyle w:val="ListParagraph"/>
        <w:ind w:left="450"/>
        <w:jc w:val="both"/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</w:pPr>
      <w:r w:rsidRPr="004B18A5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Latn-RS"/>
        </w:rPr>
        <w:t>3.</w:t>
      </w:r>
      <w:r w:rsidR="008D00FD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BA"/>
        </w:rPr>
        <w:t>10</w:t>
      </w:r>
      <w:r w:rsidR="00E3198B"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Latn-RS"/>
        </w:rPr>
        <w:t>.</w:t>
      </w:r>
      <w:r w:rsidR="00F55BB5" w:rsidRPr="004B18A5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 </w:t>
      </w:r>
      <w:r w:rsidR="00F55BB5" w:rsidRPr="004B18A5">
        <w:rPr>
          <w:rFonts w:asciiTheme="minorHAnsi" w:hAnsiTheme="minorHAnsi" w:cstheme="minorHAnsi"/>
          <w:b/>
          <w:color w:val="4F81BD" w:themeColor="accent1"/>
          <w:sz w:val="22"/>
          <w:szCs w:val="22"/>
          <w:lang w:val="sr-Cyrl-CS"/>
        </w:rPr>
        <w:t xml:space="preserve">Уговор о факултативном реосигурању професионалне одговорности ИТ компанија за осигураника </w:t>
      </w:r>
      <w:r w:rsidR="00F55BB5" w:rsidRPr="004B18A5">
        <w:rPr>
          <w:rFonts w:asciiTheme="minorHAnsi" w:hAnsiTheme="minorHAnsi" w:cstheme="minorHAnsi"/>
          <w:b/>
          <w:color w:val="4F81BD" w:themeColor="accent1"/>
          <w:sz w:val="22"/>
          <w:szCs w:val="22"/>
          <w:lang w:val="sr-Latn-RS"/>
        </w:rPr>
        <w:t>"PAYTEN"</w:t>
      </w:r>
      <w:r w:rsidR="00F55BB5" w:rsidRPr="004B18A5">
        <w:rPr>
          <w:rFonts w:asciiTheme="minorHAnsi" w:hAnsiTheme="minorHAnsi" w:cstheme="minorHAnsi"/>
          <w:b/>
          <w:color w:val="4F81BD" w:themeColor="accent1"/>
          <w:sz w:val="22"/>
          <w:szCs w:val="22"/>
          <w:lang w:val="sr-Cyrl-CS"/>
        </w:rPr>
        <w:t>д.о.о. Сарајево</w:t>
      </w:r>
    </w:p>
    <w:p w14:paraId="030A9394" w14:textId="77777777" w:rsidR="00F55BB5" w:rsidRPr="004B18A5" w:rsidRDefault="00F55BB5" w:rsidP="00F55BB5">
      <w:pPr>
        <w:pStyle w:val="ListParagraph"/>
        <w:ind w:left="450"/>
        <w:jc w:val="both"/>
        <w:rPr>
          <w:rFonts w:asciiTheme="minorHAnsi" w:hAnsiTheme="minorHAnsi" w:cstheme="minorHAnsi"/>
          <w:b/>
          <w:color w:val="365F91" w:themeColor="accent1" w:themeShade="BF"/>
          <w:sz w:val="22"/>
          <w:szCs w:val="22"/>
          <w:lang w:val="sr-Cyrl-CS"/>
        </w:rPr>
      </w:pPr>
    </w:p>
    <w:p w14:paraId="47CC55E1" w14:textId="5D6C118F" w:rsidR="00F55BB5" w:rsidRPr="008A2EE5" w:rsidRDefault="00F55BB5" w:rsidP="00F123AB">
      <w:pPr>
        <w:pStyle w:val="ListParagraph"/>
        <w:ind w:left="0"/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  <w:r w:rsidRPr="004B18A5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Уговор о факултативном реосигурању професионалне одговорности ИТ компанија за осигураника </w:t>
      </w:r>
      <w:r w:rsidRPr="004B18A5">
        <w:rPr>
          <w:rFonts w:asciiTheme="minorHAnsi" w:hAnsiTheme="minorHAnsi" w:cstheme="minorHAnsi"/>
          <w:b/>
          <w:sz w:val="22"/>
          <w:szCs w:val="22"/>
          <w:lang w:val="sr-Latn-RS"/>
        </w:rPr>
        <w:t>"PAYTEN"</w:t>
      </w:r>
      <w:r w:rsidRPr="004B18A5">
        <w:rPr>
          <w:rFonts w:asciiTheme="minorHAnsi" w:hAnsiTheme="minorHAnsi" w:cstheme="minorHAnsi"/>
          <w:b/>
          <w:sz w:val="22"/>
          <w:szCs w:val="22"/>
          <w:lang w:val="sr-Cyrl-CS"/>
        </w:rPr>
        <w:t>д.о.о. Сарајево</w:t>
      </w:r>
      <w:r w:rsidRPr="004B18A5">
        <w:rPr>
          <w:rFonts w:asciiTheme="minorHAnsi" w:hAnsiTheme="minorHAnsi" w:cstheme="minorHAnsi"/>
          <w:sz w:val="22"/>
          <w:szCs w:val="22"/>
          <w:lang w:val="sr-Cyrl-CS"/>
        </w:rPr>
        <w:t xml:space="preserve">  (број </w:t>
      </w:r>
      <w:r w:rsidR="004C1106">
        <w:rPr>
          <w:rFonts w:asciiTheme="minorHAnsi" w:hAnsiTheme="minorHAnsi" w:cstheme="minorHAnsi"/>
          <w:sz w:val="22"/>
          <w:szCs w:val="22"/>
          <w:lang w:val="sr-Cyrl-CS"/>
        </w:rPr>
        <w:t>0502</w:t>
      </w:r>
      <w:r w:rsidR="00465EE2" w:rsidRPr="004B18A5">
        <w:rPr>
          <w:rFonts w:asciiTheme="minorHAnsi" w:hAnsiTheme="minorHAnsi" w:cstheme="minorHAnsi"/>
          <w:sz w:val="22"/>
          <w:szCs w:val="22"/>
          <w:lang w:val="sr-Cyrl-CS"/>
        </w:rPr>
        <w:t>-2</w:t>
      </w:r>
      <w:r w:rsidR="004C1106">
        <w:rPr>
          <w:rFonts w:asciiTheme="minorHAnsi" w:hAnsiTheme="minorHAnsi" w:cstheme="minorHAnsi"/>
          <w:sz w:val="22"/>
          <w:szCs w:val="22"/>
          <w:lang w:val="sr-Cyrl-CS"/>
        </w:rPr>
        <w:t>4</w:t>
      </w:r>
      <w:r w:rsidR="00465EE2" w:rsidRPr="004B18A5">
        <w:rPr>
          <w:rFonts w:asciiTheme="minorHAnsi" w:hAnsiTheme="minorHAnsi" w:cstheme="minorHAnsi"/>
          <w:sz w:val="22"/>
          <w:szCs w:val="22"/>
          <w:lang w:val="sr-Cyrl-CS"/>
        </w:rPr>
        <w:t>-Д-0044</w:t>
      </w:r>
      <w:r w:rsidRPr="004B18A5">
        <w:rPr>
          <w:rFonts w:asciiTheme="minorHAnsi" w:hAnsiTheme="minorHAnsi" w:cstheme="minorHAnsi"/>
          <w:sz w:val="22"/>
          <w:szCs w:val="22"/>
          <w:lang w:val="sr-Cyrl-CS"/>
        </w:rPr>
        <w:t xml:space="preserve"> од </w:t>
      </w:r>
      <w:r w:rsidR="004C1106">
        <w:rPr>
          <w:rFonts w:asciiTheme="minorHAnsi" w:hAnsiTheme="minorHAnsi" w:cstheme="minorHAnsi"/>
          <w:sz w:val="22"/>
          <w:szCs w:val="22"/>
          <w:lang w:val="sr-Cyrl-CS"/>
        </w:rPr>
        <w:t>11</w:t>
      </w:r>
      <w:r w:rsidR="00465EE2" w:rsidRPr="004B18A5">
        <w:rPr>
          <w:rFonts w:asciiTheme="minorHAnsi" w:hAnsiTheme="minorHAnsi" w:cstheme="minorHAnsi"/>
          <w:sz w:val="22"/>
          <w:szCs w:val="22"/>
          <w:lang w:val="sr-Cyrl-CS"/>
        </w:rPr>
        <w:t>.0</w:t>
      </w:r>
      <w:r w:rsidR="004C1106">
        <w:rPr>
          <w:rFonts w:asciiTheme="minorHAnsi" w:hAnsiTheme="minorHAnsi" w:cstheme="minorHAnsi"/>
          <w:sz w:val="22"/>
          <w:szCs w:val="22"/>
          <w:lang w:val="sr-Cyrl-CS"/>
        </w:rPr>
        <w:t>3</w:t>
      </w:r>
      <w:r w:rsidR="00465EE2" w:rsidRPr="004B18A5">
        <w:rPr>
          <w:rFonts w:asciiTheme="minorHAnsi" w:hAnsiTheme="minorHAnsi" w:cstheme="minorHAnsi"/>
          <w:sz w:val="22"/>
          <w:szCs w:val="22"/>
          <w:lang w:val="sr-Cyrl-CS"/>
        </w:rPr>
        <w:t>.202</w:t>
      </w:r>
      <w:r w:rsidR="004C1106">
        <w:rPr>
          <w:rFonts w:asciiTheme="minorHAnsi" w:hAnsiTheme="minorHAnsi" w:cstheme="minorHAnsi"/>
          <w:sz w:val="22"/>
          <w:szCs w:val="22"/>
          <w:lang w:val="sr-Cyrl-CS"/>
        </w:rPr>
        <w:t>4</w:t>
      </w:r>
      <w:r w:rsidRPr="004B18A5">
        <w:rPr>
          <w:rFonts w:asciiTheme="minorHAnsi" w:hAnsiTheme="minorHAnsi" w:cstheme="minorHAnsi"/>
          <w:sz w:val="22"/>
          <w:szCs w:val="22"/>
          <w:lang w:val="sr-Cyrl-CS"/>
        </w:rPr>
        <w:t xml:space="preserve">. године)  између „Дунав Осигурања“ а.д. Бања Лука (као цедента) и „Дунав Ре“ а.д.о. Београд (као реосигуравача). Предмет уговора је професионална одговорност ИТ компанија за период </w:t>
      </w:r>
      <w:r w:rsidR="004C1106">
        <w:rPr>
          <w:rFonts w:asciiTheme="minorHAnsi" w:hAnsiTheme="minorHAnsi" w:cstheme="minorHAnsi"/>
          <w:sz w:val="22"/>
          <w:szCs w:val="22"/>
          <w:lang w:val="sr-Cyrl-CS"/>
        </w:rPr>
        <w:t>28.0</w:t>
      </w:r>
      <w:r w:rsidRPr="004B18A5">
        <w:rPr>
          <w:rFonts w:asciiTheme="minorHAnsi" w:hAnsiTheme="minorHAnsi" w:cstheme="minorHAnsi"/>
          <w:sz w:val="22"/>
          <w:szCs w:val="22"/>
          <w:lang w:val="sr-Cyrl-CS"/>
        </w:rPr>
        <w:t>2.202</w:t>
      </w:r>
      <w:r w:rsidR="004C1106">
        <w:rPr>
          <w:rFonts w:asciiTheme="minorHAnsi" w:hAnsiTheme="minorHAnsi" w:cstheme="minorHAnsi"/>
          <w:sz w:val="22"/>
          <w:szCs w:val="22"/>
          <w:lang w:val="sr-Cyrl-CS"/>
        </w:rPr>
        <w:t>4</w:t>
      </w:r>
      <w:r w:rsidR="000A7CA5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Pr="004B18A5">
        <w:rPr>
          <w:rFonts w:asciiTheme="minorHAnsi" w:hAnsiTheme="minorHAnsi" w:cstheme="minorHAnsi"/>
          <w:sz w:val="22"/>
          <w:szCs w:val="22"/>
          <w:lang w:val="sr-Cyrl-CS"/>
        </w:rPr>
        <w:t>-</w:t>
      </w:r>
      <w:r w:rsidR="000A7CA5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="004C1106">
        <w:rPr>
          <w:rFonts w:asciiTheme="minorHAnsi" w:hAnsiTheme="minorHAnsi" w:cstheme="minorHAnsi"/>
          <w:sz w:val="22"/>
          <w:szCs w:val="22"/>
          <w:lang w:val="sr-Cyrl-CS"/>
        </w:rPr>
        <w:t>27.02</w:t>
      </w:r>
      <w:r w:rsidRPr="004B18A5">
        <w:rPr>
          <w:rFonts w:asciiTheme="minorHAnsi" w:hAnsiTheme="minorHAnsi" w:cstheme="minorHAnsi"/>
          <w:sz w:val="22"/>
          <w:szCs w:val="22"/>
          <w:lang w:val="sr-Cyrl-CS"/>
        </w:rPr>
        <w:t>.202</w:t>
      </w:r>
      <w:r w:rsidR="004C1106">
        <w:rPr>
          <w:rFonts w:asciiTheme="minorHAnsi" w:hAnsiTheme="minorHAnsi" w:cstheme="minorHAnsi"/>
          <w:sz w:val="22"/>
          <w:szCs w:val="22"/>
          <w:lang w:val="sr-Cyrl-CS"/>
        </w:rPr>
        <w:t>5</w:t>
      </w:r>
      <w:r w:rsidRPr="004B18A5">
        <w:rPr>
          <w:rFonts w:asciiTheme="minorHAnsi" w:hAnsiTheme="minorHAnsi" w:cstheme="minorHAnsi"/>
          <w:sz w:val="22"/>
          <w:szCs w:val="22"/>
          <w:lang w:val="sr-Cyrl-CS"/>
        </w:rPr>
        <w:t>. годин</w:t>
      </w:r>
      <w:r w:rsidRPr="00A63FB1">
        <w:rPr>
          <w:rFonts w:asciiTheme="minorHAnsi" w:hAnsiTheme="minorHAnsi" w:cstheme="minorHAnsi"/>
          <w:sz w:val="22"/>
          <w:szCs w:val="22"/>
          <w:lang w:val="sr-Cyrl-CS"/>
        </w:rPr>
        <w:t>е.</w:t>
      </w:r>
    </w:p>
    <w:p w14:paraId="08E06AA9" w14:textId="77777777" w:rsidR="007E54B4" w:rsidRDefault="007E54B4" w:rsidP="00E2135C">
      <w:pPr>
        <w:pStyle w:val="ListParagraph"/>
        <w:ind w:left="0"/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14:paraId="24689203" w14:textId="79106F07" w:rsidR="007E54B4" w:rsidRPr="004B18A5" w:rsidRDefault="007E54B4" w:rsidP="007E54B4">
      <w:pPr>
        <w:pStyle w:val="ListParagraph"/>
        <w:tabs>
          <w:tab w:val="left" w:pos="540"/>
        </w:tabs>
        <w:ind w:left="540"/>
        <w:jc w:val="both"/>
        <w:rPr>
          <w:rFonts w:asciiTheme="minorHAnsi" w:hAnsiTheme="minorHAnsi" w:cstheme="minorHAnsi"/>
          <w:b/>
          <w:color w:val="4F81BD" w:themeColor="accent1"/>
          <w:sz w:val="22"/>
          <w:szCs w:val="22"/>
          <w:lang w:val="sr-Cyrl-RS"/>
        </w:rPr>
      </w:pPr>
      <w:r w:rsidRPr="007E54B4">
        <w:rPr>
          <w:rFonts w:asciiTheme="minorHAnsi" w:hAnsiTheme="minorHAnsi" w:cstheme="minorHAnsi"/>
          <w:b/>
          <w:color w:val="4F81BD" w:themeColor="accent1"/>
          <w:sz w:val="22"/>
          <w:szCs w:val="22"/>
          <w:lang w:val="sr-Cyrl-CS"/>
        </w:rPr>
        <w:t>3.</w:t>
      </w:r>
      <w:r w:rsidR="00E3198B">
        <w:rPr>
          <w:rFonts w:asciiTheme="minorHAnsi" w:hAnsiTheme="minorHAnsi" w:cstheme="minorHAnsi"/>
          <w:b/>
          <w:color w:val="4F81BD" w:themeColor="accent1"/>
          <w:sz w:val="22"/>
          <w:szCs w:val="22"/>
        </w:rPr>
        <w:t>1</w:t>
      </w:r>
      <w:r w:rsidR="008D00FD">
        <w:rPr>
          <w:rFonts w:asciiTheme="minorHAnsi" w:hAnsiTheme="minorHAnsi" w:cstheme="minorHAnsi"/>
          <w:b/>
          <w:color w:val="4F81BD" w:themeColor="accent1"/>
          <w:sz w:val="22"/>
          <w:szCs w:val="22"/>
          <w:lang w:val="sr-Cyrl-BA"/>
        </w:rPr>
        <w:t>1</w:t>
      </w:r>
      <w:r w:rsidRPr="004B18A5">
        <w:rPr>
          <w:rFonts w:asciiTheme="minorHAnsi" w:hAnsiTheme="minorHAnsi" w:cstheme="minorHAnsi"/>
          <w:b/>
          <w:color w:val="4F81BD" w:themeColor="accent1"/>
          <w:sz w:val="22"/>
          <w:szCs w:val="22"/>
          <w:lang w:val="sr-Cyrl-CS"/>
        </w:rPr>
        <w:t>. Уговор о факултативном реосигурању професионалне одговорности ИТ компанија за осигураника "</w:t>
      </w:r>
      <w:r w:rsidRPr="004B18A5">
        <w:rPr>
          <w:rFonts w:asciiTheme="minorHAnsi" w:hAnsiTheme="minorHAnsi" w:cstheme="minorHAnsi"/>
          <w:b/>
          <w:color w:val="4F81BD" w:themeColor="accent1"/>
          <w:sz w:val="22"/>
          <w:szCs w:val="22"/>
          <w:lang w:val="sr-Latn-RS"/>
        </w:rPr>
        <w:t>ASSECO SEE</w:t>
      </w:r>
      <w:r w:rsidRPr="004B18A5">
        <w:rPr>
          <w:rFonts w:asciiTheme="minorHAnsi" w:hAnsiTheme="minorHAnsi" w:cstheme="minorHAnsi"/>
          <w:b/>
          <w:color w:val="4F81BD" w:themeColor="accent1"/>
          <w:sz w:val="22"/>
          <w:szCs w:val="22"/>
          <w:lang w:val="sr-Cyrl-CS"/>
        </w:rPr>
        <w:t>"</w:t>
      </w:r>
      <w:r w:rsidRPr="004B18A5">
        <w:rPr>
          <w:rFonts w:asciiTheme="minorHAnsi" w:hAnsiTheme="minorHAnsi" w:cstheme="minorHAnsi"/>
          <w:b/>
          <w:color w:val="4F81BD" w:themeColor="accent1"/>
          <w:sz w:val="22"/>
          <w:szCs w:val="22"/>
          <w:lang w:val="sr-Cyrl-RS"/>
        </w:rPr>
        <w:t>д.о.о. Сарајево</w:t>
      </w:r>
    </w:p>
    <w:p w14:paraId="5AB654E8" w14:textId="77777777" w:rsidR="007E54B4" w:rsidRPr="004B18A5" w:rsidRDefault="007E54B4" w:rsidP="007E54B4">
      <w:pPr>
        <w:pStyle w:val="ListParagraph"/>
        <w:ind w:left="0"/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14:paraId="1FE41DA0" w14:textId="09FCD20C" w:rsidR="007E54B4" w:rsidRDefault="007E54B4" w:rsidP="007E54B4">
      <w:pPr>
        <w:pStyle w:val="ListParagraph"/>
        <w:ind w:left="0"/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4B18A5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Уговор о факултативном реосигурању професионалне  одговорности ИТ компанија за осигураника </w:t>
      </w:r>
      <w:r w:rsidRPr="004B18A5">
        <w:rPr>
          <w:rFonts w:asciiTheme="minorHAnsi" w:hAnsiTheme="minorHAnsi" w:cstheme="minorHAnsi"/>
          <w:b/>
          <w:sz w:val="22"/>
          <w:szCs w:val="22"/>
          <w:lang w:val="sr-Latn-RS"/>
        </w:rPr>
        <w:t>"ASSECO SEE"</w:t>
      </w:r>
      <w:r w:rsidRPr="004B18A5">
        <w:rPr>
          <w:rFonts w:asciiTheme="minorHAnsi" w:hAnsiTheme="minorHAnsi" w:cstheme="minorHAnsi"/>
          <w:b/>
          <w:sz w:val="22"/>
          <w:szCs w:val="22"/>
          <w:lang w:val="sr-Cyrl-CS"/>
        </w:rPr>
        <w:t>д.о.о. Сарајево</w:t>
      </w:r>
      <w:r w:rsidRPr="004B18A5">
        <w:rPr>
          <w:rFonts w:asciiTheme="minorHAnsi" w:hAnsiTheme="minorHAnsi" w:cstheme="minorHAnsi"/>
          <w:sz w:val="22"/>
          <w:szCs w:val="22"/>
          <w:lang w:val="sr-Cyrl-CS"/>
        </w:rPr>
        <w:t xml:space="preserve">  (број </w:t>
      </w:r>
      <w:r w:rsidR="00465EE2" w:rsidRPr="004B18A5">
        <w:rPr>
          <w:rFonts w:asciiTheme="minorHAnsi" w:hAnsiTheme="minorHAnsi" w:cstheme="minorHAnsi"/>
          <w:sz w:val="22"/>
          <w:szCs w:val="22"/>
          <w:lang w:val="sr-Cyrl-CS"/>
        </w:rPr>
        <w:t>1</w:t>
      </w:r>
      <w:r w:rsidR="004C1106">
        <w:rPr>
          <w:rFonts w:asciiTheme="minorHAnsi" w:hAnsiTheme="minorHAnsi" w:cstheme="minorHAnsi"/>
          <w:sz w:val="22"/>
          <w:szCs w:val="22"/>
          <w:lang w:val="sr-Cyrl-CS"/>
        </w:rPr>
        <w:t>672</w:t>
      </w:r>
      <w:r w:rsidR="00465EE2" w:rsidRPr="004B18A5">
        <w:rPr>
          <w:rFonts w:asciiTheme="minorHAnsi" w:hAnsiTheme="minorHAnsi" w:cstheme="minorHAnsi"/>
          <w:sz w:val="22"/>
          <w:szCs w:val="22"/>
          <w:lang w:val="sr-Cyrl-CS"/>
        </w:rPr>
        <w:t>-2</w:t>
      </w:r>
      <w:r w:rsidR="004C1106">
        <w:rPr>
          <w:rFonts w:asciiTheme="minorHAnsi" w:hAnsiTheme="minorHAnsi" w:cstheme="minorHAnsi"/>
          <w:sz w:val="22"/>
          <w:szCs w:val="22"/>
          <w:lang w:val="sr-Cyrl-CS"/>
        </w:rPr>
        <w:t>4</w:t>
      </w:r>
      <w:r w:rsidR="00465EE2" w:rsidRPr="004B18A5">
        <w:rPr>
          <w:rFonts w:asciiTheme="minorHAnsi" w:hAnsiTheme="minorHAnsi" w:cstheme="minorHAnsi"/>
          <w:sz w:val="22"/>
          <w:szCs w:val="22"/>
          <w:lang w:val="sr-Cyrl-CS"/>
        </w:rPr>
        <w:t>-Д-0044</w:t>
      </w:r>
      <w:r w:rsidRPr="004B18A5">
        <w:rPr>
          <w:rFonts w:asciiTheme="minorHAnsi" w:hAnsiTheme="minorHAnsi" w:cstheme="minorHAnsi"/>
          <w:sz w:val="22"/>
          <w:szCs w:val="22"/>
          <w:lang w:val="sr-Cyrl-CS"/>
        </w:rPr>
        <w:t xml:space="preserve"> од </w:t>
      </w:r>
      <w:r w:rsidR="00465EE2" w:rsidRPr="004B18A5">
        <w:rPr>
          <w:rFonts w:asciiTheme="minorHAnsi" w:hAnsiTheme="minorHAnsi" w:cstheme="minorHAnsi"/>
          <w:sz w:val="22"/>
          <w:szCs w:val="22"/>
          <w:lang w:val="sr-Cyrl-CS"/>
        </w:rPr>
        <w:t>1</w:t>
      </w:r>
      <w:r w:rsidR="004C1106">
        <w:rPr>
          <w:rFonts w:asciiTheme="minorHAnsi" w:hAnsiTheme="minorHAnsi" w:cstheme="minorHAnsi"/>
          <w:sz w:val="22"/>
          <w:szCs w:val="22"/>
          <w:lang w:val="sr-Cyrl-CS"/>
        </w:rPr>
        <w:t>7</w:t>
      </w:r>
      <w:r w:rsidR="00465EE2" w:rsidRPr="004B18A5">
        <w:rPr>
          <w:rFonts w:asciiTheme="minorHAnsi" w:hAnsiTheme="minorHAnsi" w:cstheme="minorHAnsi"/>
          <w:sz w:val="22"/>
          <w:szCs w:val="22"/>
          <w:lang w:val="sr-Cyrl-CS"/>
        </w:rPr>
        <w:t>.09</w:t>
      </w:r>
      <w:r w:rsidRPr="004B18A5">
        <w:rPr>
          <w:rFonts w:asciiTheme="minorHAnsi" w:hAnsiTheme="minorHAnsi" w:cstheme="minorHAnsi"/>
          <w:sz w:val="22"/>
          <w:szCs w:val="22"/>
          <w:lang w:val="sr-Cyrl-CS"/>
        </w:rPr>
        <w:t>.202</w:t>
      </w:r>
      <w:r w:rsidR="004C1106">
        <w:rPr>
          <w:rFonts w:asciiTheme="minorHAnsi" w:hAnsiTheme="minorHAnsi" w:cstheme="minorHAnsi"/>
          <w:sz w:val="22"/>
          <w:szCs w:val="22"/>
          <w:lang w:val="sr-Cyrl-CS"/>
        </w:rPr>
        <w:t>4</w:t>
      </w:r>
      <w:r w:rsidRPr="004B18A5">
        <w:rPr>
          <w:rFonts w:asciiTheme="minorHAnsi" w:hAnsiTheme="minorHAnsi" w:cstheme="minorHAnsi"/>
          <w:sz w:val="22"/>
          <w:szCs w:val="22"/>
          <w:lang w:val="sr-Cyrl-CS"/>
        </w:rPr>
        <w:t>. године)  између „Дунав Осигурања“ а.д. Бања Лука (као цедента) и „Дунав Ре“ а.д.о. Београд (као реосигуравача). Предмет уговора је професионална одговорност ИТ компаније за период 01.09.202</w:t>
      </w:r>
      <w:r w:rsidR="004C1106">
        <w:rPr>
          <w:rFonts w:asciiTheme="minorHAnsi" w:hAnsiTheme="minorHAnsi" w:cstheme="minorHAnsi"/>
          <w:sz w:val="22"/>
          <w:szCs w:val="22"/>
          <w:lang w:val="sr-Cyrl-CS"/>
        </w:rPr>
        <w:t>4</w:t>
      </w:r>
      <w:r w:rsidR="000A7CA5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Pr="004B18A5">
        <w:rPr>
          <w:rFonts w:asciiTheme="minorHAnsi" w:hAnsiTheme="minorHAnsi" w:cstheme="minorHAnsi"/>
          <w:sz w:val="22"/>
          <w:szCs w:val="22"/>
          <w:lang w:val="sr-Cyrl-CS"/>
        </w:rPr>
        <w:t>-</w:t>
      </w:r>
      <w:r w:rsidR="000A7CA5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="006E7ECD" w:rsidRPr="004B18A5">
        <w:rPr>
          <w:rFonts w:asciiTheme="minorHAnsi" w:hAnsiTheme="minorHAnsi" w:cstheme="minorHAnsi"/>
          <w:sz w:val="22"/>
          <w:szCs w:val="22"/>
          <w:lang w:val="sr-Cyrl-CS"/>
        </w:rPr>
        <w:t>31.08.202</w:t>
      </w:r>
      <w:r w:rsidR="004C1106">
        <w:rPr>
          <w:rFonts w:asciiTheme="minorHAnsi" w:hAnsiTheme="minorHAnsi" w:cstheme="minorHAnsi"/>
          <w:sz w:val="22"/>
          <w:szCs w:val="22"/>
          <w:lang w:val="sr-Cyrl-CS"/>
        </w:rPr>
        <w:t>5</w:t>
      </w:r>
      <w:r w:rsidRPr="004B18A5">
        <w:rPr>
          <w:rFonts w:asciiTheme="minorHAnsi" w:hAnsiTheme="minorHAnsi" w:cstheme="minorHAnsi"/>
          <w:sz w:val="22"/>
          <w:szCs w:val="22"/>
          <w:lang w:val="sr-Cyrl-CS"/>
        </w:rPr>
        <w:t>. године.</w:t>
      </w:r>
    </w:p>
    <w:p w14:paraId="0D5158B2" w14:textId="77777777" w:rsidR="007E54B4" w:rsidRPr="007E54B4" w:rsidRDefault="007E54B4" w:rsidP="007E54B4">
      <w:pPr>
        <w:pStyle w:val="ListParagraph"/>
        <w:tabs>
          <w:tab w:val="left" w:pos="540"/>
        </w:tabs>
        <w:ind w:left="540"/>
        <w:jc w:val="both"/>
        <w:rPr>
          <w:rFonts w:asciiTheme="minorHAnsi" w:hAnsiTheme="minorHAnsi" w:cstheme="minorHAnsi"/>
          <w:b/>
          <w:color w:val="4F81BD" w:themeColor="accent1"/>
          <w:sz w:val="22"/>
          <w:szCs w:val="22"/>
          <w:lang w:val="sr-Cyrl-CS"/>
        </w:rPr>
      </w:pPr>
    </w:p>
    <w:p w14:paraId="04C468C7" w14:textId="77777777" w:rsidR="003F4165" w:rsidRPr="008A2EE5" w:rsidRDefault="003F4165" w:rsidP="00165596">
      <w:pPr>
        <w:jc w:val="both"/>
        <w:rPr>
          <w:rFonts w:asciiTheme="minorHAnsi" w:hAnsiTheme="minorHAnsi" w:cstheme="minorHAnsi"/>
          <w:b/>
          <w:color w:val="548DD4" w:themeColor="text2" w:themeTint="99"/>
          <w:sz w:val="22"/>
          <w:szCs w:val="22"/>
          <w:lang w:val="sr-Cyrl-CS"/>
        </w:rPr>
      </w:pPr>
    </w:p>
    <w:p w14:paraId="7DF45209" w14:textId="77777777" w:rsidR="00165596" w:rsidRPr="00052C9A" w:rsidRDefault="00165596" w:rsidP="00165596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  <w:r w:rsidRPr="008A2EE5">
        <w:rPr>
          <w:rFonts w:asciiTheme="minorHAnsi" w:hAnsiTheme="minorHAnsi" w:cstheme="minorHAnsi"/>
          <w:sz w:val="22"/>
          <w:szCs w:val="22"/>
          <w:lang w:val="sr-Cyrl-CS"/>
        </w:rPr>
        <w:t>Уговори су потписани у складу са актима Друштва</w:t>
      </w:r>
      <w:r w:rsidRPr="00052C9A">
        <w:rPr>
          <w:rFonts w:asciiTheme="minorHAnsi" w:hAnsiTheme="minorHAnsi" w:cstheme="minorHAnsi"/>
          <w:sz w:val="22"/>
          <w:szCs w:val="22"/>
          <w:lang w:val="sr-Cyrl-CS"/>
        </w:rPr>
        <w:t xml:space="preserve"> и Законским процедурама</w:t>
      </w:r>
      <w:r w:rsidRPr="00052C9A">
        <w:rPr>
          <w:rFonts w:asciiTheme="minorHAnsi" w:hAnsiTheme="minorHAnsi" w:cstheme="minorHAnsi"/>
          <w:b/>
          <w:sz w:val="22"/>
          <w:szCs w:val="22"/>
          <w:lang w:val="sr-Cyrl-CS"/>
        </w:rPr>
        <w:t>.</w:t>
      </w:r>
    </w:p>
    <w:p w14:paraId="20FC28DE" w14:textId="7D0758AD" w:rsidR="00267128" w:rsidRDefault="00165596" w:rsidP="008E6810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052C9A">
        <w:rPr>
          <w:rFonts w:asciiTheme="minorHAnsi" w:hAnsiTheme="minorHAnsi" w:cstheme="minorHAnsi"/>
          <w:sz w:val="22"/>
          <w:szCs w:val="22"/>
          <w:lang w:val="sr-Cyrl-CS"/>
        </w:rPr>
        <w:t>Показатељи финансијских трансакција по наведеним уговорима садржани су у Консолидовано</w:t>
      </w:r>
      <w:r>
        <w:rPr>
          <w:rFonts w:asciiTheme="minorHAnsi" w:hAnsiTheme="minorHAnsi" w:cstheme="minorHAnsi"/>
          <w:sz w:val="22"/>
          <w:szCs w:val="22"/>
          <w:lang w:val="sr-Cyrl-CS"/>
        </w:rPr>
        <w:t>м финансијском извјештају за 20</w:t>
      </w:r>
      <w:r w:rsidR="00BE30EC">
        <w:rPr>
          <w:rFonts w:asciiTheme="minorHAnsi" w:hAnsiTheme="minorHAnsi" w:cstheme="minorHAnsi"/>
          <w:sz w:val="22"/>
          <w:szCs w:val="22"/>
          <w:lang w:val="sr-Cyrl-CS"/>
        </w:rPr>
        <w:t>2</w:t>
      </w:r>
      <w:r w:rsidR="004C1106">
        <w:rPr>
          <w:rFonts w:asciiTheme="minorHAnsi" w:hAnsiTheme="minorHAnsi" w:cstheme="minorHAnsi"/>
          <w:sz w:val="22"/>
          <w:szCs w:val="22"/>
          <w:lang w:val="sr-Cyrl-CS"/>
        </w:rPr>
        <w:t>4</w:t>
      </w:r>
      <w:r w:rsidRPr="00052C9A">
        <w:rPr>
          <w:rFonts w:asciiTheme="minorHAnsi" w:hAnsiTheme="minorHAnsi" w:cstheme="minorHAnsi"/>
          <w:sz w:val="22"/>
          <w:szCs w:val="22"/>
          <w:lang w:val="sr-Cyrl-CS"/>
        </w:rPr>
        <w:t>. годину.</w:t>
      </w:r>
    </w:p>
    <w:p w14:paraId="04B8A165" w14:textId="77777777" w:rsidR="00664C2D" w:rsidRDefault="00664C2D" w:rsidP="008E6810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14:paraId="3A1463E0" w14:textId="77777777" w:rsidR="00267128" w:rsidRDefault="00267128" w:rsidP="008E6810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14:paraId="3B486D74" w14:textId="77777777" w:rsidR="00331B05" w:rsidRPr="00331B05" w:rsidRDefault="00331B05" w:rsidP="008E6810">
      <w:pPr>
        <w:jc w:val="both"/>
        <w:rPr>
          <w:rFonts w:asciiTheme="minorHAnsi" w:hAnsiTheme="minorHAnsi" w:cstheme="minorHAnsi"/>
          <w:sz w:val="22"/>
          <w:szCs w:val="22"/>
          <w:lang w:val="sr-Latn-BA"/>
        </w:rPr>
      </w:pPr>
    </w:p>
    <w:tbl>
      <w:tblPr>
        <w:tblStyle w:val="TableGrid"/>
        <w:tblW w:w="110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5040"/>
        <w:gridCol w:w="810"/>
        <w:gridCol w:w="3695"/>
        <w:gridCol w:w="900"/>
      </w:tblGrid>
      <w:tr w:rsidR="008E6810" w:rsidRPr="002316CA" w14:paraId="497750A8" w14:textId="77777777" w:rsidTr="008A14FF">
        <w:trPr>
          <w:gridBefore w:val="3"/>
          <w:gridAfter w:val="1"/>
          <w:wBefore w:w="6408" w:type="dxa"/>
          <w:wAfter w:w="900" w:type="dxa"/>
        </w:trPr>
        <w:tc>
          <w:tcPr>
            <w:tcW w:w="3695" w:type="dxa"/>
          </w:tcPr>
          <w:p w14:paraId="649BD640" w14:textId="77777777" w:rsidR="008E6810" w:rsidRPr="002316CA" w:rsidRDefault="008E6810" w:rsidP="008E6810">
            <w:pPr>
              <w:tabs>
                <w:tab w:val="left" w:pos="420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r-Cyrl-CS"/>
              </w:rPr>
            </w:pPr>
            <w:r w:rsidRPr="002316CA">
              <w:rPr>
                <w:rFonts w:asciiTheme="minorHAnsi" w:hAnsiTheme="minorHAnsi" w:cstheme="minorHAnsi"/>
                <w:b/>
                <w:sz w:val="22"/>
                <w:szCs w:val="22"/>
                <w:lang w:val="sr-Cyrl-CS"/>
              </w:rPr>
              <w:t>ОДБОР ЗА РЕВИЗИЈУ</w:t>
            </w:r>
          </w:p>
        </w:tc>
      </w:tr>
      <w:tr w:rsidR="008E6810" w:rsidRPr="002316CA" w14:paraId="128ECFF4" w14:textId="77777777" w:rsidTr="008A14FF">
        <w:trPr>
          <w:gridBefore w:val="3"/>
          <w:gridAfter w:val="1"/>
          <w:wBefore w:w="6408" w:type="dxa"/>
          <w:wAfter w:w="900" w:type="dxa"/>
        </w:trPr>
        <w:tc>
          <w:tcPr>
            <w:tcW w:w="3695" w:type="dxa"/>
            <w:tcBorders>
              <w:bottom w:val="single" w:sz="4" w:space="0" w:color="auto"/>
            </w:tcBorders>
          </w:tcPr>
          <w:p w14:paraId="015E1D18" w14:textId="77777777" w:rsidR="008E6810" w:rsidRPr="002316CA" w:rsidRDefault="008E6810" w:rsidP="009D1544">
            <w:pPr>
              <w:tabs>
                <w:tab w:val="left" w:pos="4200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sr-Cyrl-CS"/>
              </w:rPr>
            </w:pPr>
          </w:p>
        </w:tc>
      </w:tr>
      <w:tr w:rsidR="008E6810" w:rsidRPr="002316CA" w14:paraId="3E6CF24A" w14:textId="77777777" w:rsidTr="008A14FF">
        <w:trPr>
          <w:gridBefore w:val="3"/>
          <w:gridAfter w:val="1"/>
          <w:wBefore w:w="6408" w:type="dxa"/>
          <w:wAfter w:w="900" w:type="dxa"/>
        </w:trPr>
        <w:tc>
          <w:tcPr>
            <w:tcW w:w="3695" w:type="dxa"/>
            <w:tcBorders>
              <w:top w:val="single" w:sz="4" w:space="0" w:color="auto"/>
            </w:tcBorders>
          </w:tcPr>
          <w:p w14:paraId="0BCC79E5" w14:textId="77777777" w:rsidR="008E6810" w:rsidRPr="002316CA" w:rsidRDefault="00AF10EB" w:rsidP="008E6810">
            <w:pPr>
              <w:tabs>
                <w:tab w:val="left" w:pos="420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r-Cyrl-C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sr-Cyrl-CS"/>
              </w:rPr>
              <w:t>М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val="sr-Latn-BA"/>
              </w:rPr>
              <w:t>sc</w:t>
            </w:r>
            <w:r w:rsidR="008E6810" w:rsidRPr="002316CA">
              <w:rPr>
                <w:rFonts w:asciiTheme="minorHAnsi" w:hAnsiTheme="minorHAnsi" w:cstheme="minorHAnsi"/>
                <w:b/>
                <w:sz w:val="22"/>
                <w:szCs w:val="22"/>
                <w:lang w:val="sr-Cyrl-CS"/>
              </w:rPr>
              <w:t xml:space="preserve"> Радица Рубежић</w:t>
            </w:r>
          </w:p>
        </w:tc>
      </w:tr>
      <w:tr w:rsidR="00D43DFA" w:rsidRPr="002316CA" w14:paraId="786E682E" w14:textId="77777777" w:rsidTr="008A14FF">
        <w:trPr>
          <w:gridBefore w:val="3"/>
          <w:gridAfter w:val="1"/>
          <w:wBefore w:w="6408" w:type="dxa"/>
          <w:wAfter w:w="900" w:type="dxa"/>
        </w:trPr>
        <w:tc>
          <w:tcPr>
            <w:tcW w:w="3695" w:type="dxa"/>
          </w:tcPr>
          <w:p w14:paraId="7497C387" w14:textId="77777777" w:rsidR="00D43DFA" w:rsidRDefault="00D43DFA" w:rsidP="008E6810">
            <w:pPr>
              <w:tabs>
                <w:tab w:val="left" w:pos="420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r-Cyrl-CS"/>
              </w:rPr>
            </w:pPr>
          </w:p>
          <w:p w14:paraId="7D3514DD" w14:textId="77777777" w:rsidR="00D43DFA" w:rsidRDefault="00D43DFA" w:rsidP="008E6810">
            <w:pPr>
              <w:tabs>
                <w:tab w:val="left" w:pos="420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r-Cyrl-CS"/>
              </w:rPr>
            </w:pPr>
          </w:p>
        </w:tc>
      </w:tr>
      <w:tr w:rsidR="008E6810" w:rsidRPr="002316CA" w14:paraId="5F3EE936" w14:textId="77777777" w:rsidTr="00331B05">
        <w:tc>
          <w:tcPr>
            <w:tcW w:w="11003" w:type="dxa"/>
            <w:gridSpan w:val="5"/>
          </w:tcPr>
          <w:p w14:paraId="3E9F9D54" w14:textId="77777777" w:rsidR="00664C2D" w:rsidRDefault="00664C2D" w:rsidP="00331B05">
            <w:pPr>
              <w:rPr>
                <w:rFonts w:asciiTheme="minorHAnsi" w:hAnsiTheme="minorHAnsi" w:cstheme="minorHAnsi"/>
                <w:b/>
                <w:sz w:val="22"/>
                <w:szCs w:val="22"/>
                <w:lang w:val="sr-Cyrl-CS"/>
              </w:rPr>
            </w:pPr>
          </w:p>
          <w:p w14:paraId="0C6379A8" w14:textId="77777777" w:rsidR="002316CA" w:rsidRPr="002316CA" w:rsidRDefault="008E6810" w:rsidP="00331B0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316CA">
              <w:rPr>
                <w:rFonts w:asciiTheme="minorHAnsi" w:hAnsiTheme="minorHAnsi" w:cstheme="minorHAnsi"/>
                <w:b/>
                <w:sz w:val="22"/>
                <w:szCs w:val="22"/>
                <w:lang w:val="sr-Cyrl-CS"/>
              </w:rPr>
              <w:t>Достављено:</w:t>
            </w:r>
          </w:p>
        </w:tc>
      </w:tr>
      <w:tr w:rsidR="008E6810" w:rsidRPr="002316CA" w14:paraId="1B052DE1" w14:textId="77777777" w:rsidTr="00331B05">
        <w:tc>
          <w:tcPr>
            <w:tcW w:w="558" w:type="dxa"/>
          </w:tcPr>
          <w:p w14:paraId="0B85ABE4" w14:textId="77777777" w:rsidR="008E6810" w:rsidRPr="002316CA" w:rsidRDefault="008E6810" w:rsidP="008E6810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316CA">
              <w:rPr>
                <w:rFonts w:asciiTheme="minorHAnsi" w:hAnsiTheme="minorHAnsi" w:cstheme="minorHAnsi"/>
                <w:sz w:val="22"/>
                <w:szCs w:val="22"/>
              </w:rPr>
              <w:t>1)</w:t>
            </w:r>
          </w:p>
        </w:tc>
        <w:tc>
          <w:tcPr>
            <w:tcW w:w="5040" w:type="dxa"/>
          </w:tcPr>
          <w:p w14:paraId="221FF331" w14:textId="77777777" w:rsidR="008E6810" w:rsidRPr="002316CA" w:rsidRDefault="008E6810" w:rsidP="009D1544">
            <w:pP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2316CA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Директору Друштва</w:t>
            </w:r>
            <w:r w:rsidR="002316CA" w:rsidRPr="002316CA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;</w:t>
            </w:r>
          </w:p>
        </w:tc>
        <w:tc>
          <w:tcPr>
            <w:tcW w:w="5405" w:type="dxa"/>
            <w:gridSpan w:val="3"/>
          </w:tcPr>
          <w:p w14:paraId="3EC15C78" w14:textId="77777777" w:rsidR="008E6810" w:rsidRPr="002316CA" w:rsidRDefault="008E6810" w:rsidP="009D154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E6810" w:rsidRPr="002316CA" w14:paraId="5856D016" w14:textId="77777777" w:rsidTr="00331B05">
        <w:tc>
          <w:tcPr>
            <w:tcW w:w="558" w:type="dxa"/>
          </w:tcPr>
          <w:p w14:paraId="30BDD2C0" w14:textId="77777777" w:rsidR="008E6810" w:rsidRPr="002316CA" w:rsidRDefault="008E6810" w:rsidP="008E6810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316CA">
              <w:rPr>
                <w:rFonts w:asciiTheme="minorHAnsi" w:hAnsiTheme="minorHAnsi" w:cstheme="minorHAnsi"/>
                <w:sz w:val="22"/>
                <w:szCs w:val="22"/>
              </w:rPr>
              <w:t>2)</w:t>
            </w:r>
          </w:p>
        </w:tc>
        <w:tc>
          <w:tcPr>
            <w:tcW w:w="5040" w:type="dxa"/>
          </w:tcPr>
          <w:p w14:paraId="7D4AEA8F" w14:textId="77777777" w:rsidR="008E6810" w:rsidRPr="002316CA" w:rsidRDefault="008E6810" w:rsidP="009D1544">
            <w:pP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2316CA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Одбору за ревизију</w:t>
            </w:r>
            <w:r w:rsidR="002316CA" w:rsidRPr="002316CA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;</w:t>
            </w:r>
          </w:p>
        </w:tc>
        <w:tc>
          <w:tcPr>
            <w:tcW w:w="5405" w:type="dxa"/>
            <w:gridSpan w:val="3"/>
          </w:tcPr>
          <w:p w14:paraId="3E1575D9" w14:textId="77777777" w:rsidR="008E6810" w:rsidRPr="002316CA" w:rsidRDefault="008E6810" w:rsidP="009D154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E6810" w:rsidRPr="002316CA" w14:paraId="3C10215F" w14:textId="77777777" w:rsidTr="00331B05">
        <w:tc>
          <w:tcPr>
            <w:tcW w:w="558" w:type="dxa"/>
          </w:tcPr>
          <w:p w14:paraId="1579B60F" w14:textId="77777777" w:rsidR="008E6810" w:rsidRPr="002316CA" w:rsidRDefault="008E6810" w:rsidP="008E6810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316CA">
              <w:rPr>
                <w:rFonts w:asciiTheme="minorHAnsi" w:hAnsiTheme="minorHAnsi" w:cstheme="minorHAnsi"/>
                <w:sz w:val="22"/>
                <w:szCs w:val="22"/>
              </w:rPr>
              <w:t>3)</w:t>
            </w:r>
          </w:p>
        </w:tc>
        <w:tc>
          <w:tcPr>
            <w:tcW w:w="5040" w:type="dxa"/>
          </w:tcPr>
          <w:p w14:paraId="794A1DA9" w14:textId="77777777" w:rsidR="008E6810" w:rsidRPr="002316CA" w:rsidRDefault="008E6810" w:rsidP="009D1544">
            <w:pP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2316CA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Управном одбору</w:t>
            </w:r>
            <w:r w:rsidR="002316CA" w:rsidRPr="002316CA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;</w:t>
            </w:r>
          </w:p>
        </w:tc>
        <w:tc>
          <w:tcPr>
            <w:tcW w:w="5405" w:type="dxa"/>
            <w:gridSpan w:val="3"/>
          </w:tcPr>
          <w:p w14:paraId="2B60CFC9" w14:textId="77777777" w:rsidR="008E6810" w:rsidRPr="002316CA" w:rsidRDefault="008E6810" w:rsidP="009D154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E6810" w:rsidRPr="00615FA5" w14:paraId="14B7D9A7" w14:textId="77777777" w:rsidTr="00331B05">
        <w:tc>
          <w:tcPr>
            <w:tcW w:w="558" w:type="dxa"/>
          </w:tcPr>
          <w:p w14:paraId="51DCFAB3" w14:textId="77777777" w:rsidR="008E6810" w:rsidRPr="002316CA" w:rsidRDefault="008E6810" w:rsidP="008E6810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316CA">
              <w:rPr>
                <w:rFonts w:asciiTheme="minorHAnsi" w:hAnsiTheme="minorHAnsi" w:cstheme="minorHAnsi"/>
                <w:sz w:val="22"/>
                <w:szCs w:val="22"/>
              </w:rPr>
              <w:t>4)</w:t>
            </w:r>
          </w:p>
        </w:tc>
        <w:tc>
          <w:tcPr>
            <w:tcW w:w="5040" w:type="dxa"/>
          </w:tcPr>
          <w:p w14:paraId="258A7FEB" w14:textId="77777777" w:rsidR="008E6810" w:rsidRPr="002316CA" w:rsidRDefault="008E6810" w:rsidP="002316CA">
            <w:pPr>
              <w:ind w:right="-1098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2316CA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Скупштини „Дунав осигурања“ а.д. Бања Лука</w:t>
            </w:r>
            <w:r w:rsidR="002316CA" w:rsidRPr="002316CA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, и</w:t>
            </w:r>
          </w:p>
        </w:tc>
        <w:tc>
          <w:tcPr>
            <w:tcW w:w="5405" w:type="dxa"/>
            <w:gridSpan w:val="3"/>
          </w:tcPr>
          <w:p w14:paraId="4D5A1A82" w14:textId="77777777" w:rsidR="008E6810" w:rsidRPr="008872EE" w:rsidRDefault="008E6810" w:rsidP="009D1544">
            <w:pPr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</w:p>
        </w:tc>
      </w:tr>
      <w:tr w:rsidR="008E6810" w:rsidRPr="002316CA" w14:paraId="69E92E08" w14:textId="77777777" w:rsidTr="00331B05">
        <w:tc>
          <w:tcPr>
            <w:tcW w:w="558" w:type="dxa"/>
          </w:tcPr>
          <w:p w14:paraId="6C2588C6" w14:textId="77777777" w:rsidR="008E6810" w:rsidRPr="002316CA" w:rsidRDefault="008E6810" w:rsidP="008E6810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2316CA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5)</w:t>
            </w:r>
          </w:p>
        </w:tc>
        <w:tc>
          <w:tcPr>
            <w:tcW w:w="5040" w:type="dxa"/>
          </w:tcPr>
          <w:p w14:paraId="76FCFB1A" w14:textId="77777777" w:rsidR="008E6810" w:rsidRPr="002316CA" w:rsidRDefault="008E6810" w:rsidP="009D1544">
            <w:pP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2316CA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а/а</w:t>
            </w:r>
            <w:r w:rsidR="002316CA" w:rsidRPr="002316CA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.</w:t>
            </w:r>
          </w:p>
        </w:tc>
        <w:tc>
          <w:tcPr>
            <w:tcW w:w="5405" w:type="dxa"/>
            <w:gridSpan w:val="3"/>
          </w:tcPr>
          <w:p w14:paraId="623A194B" w14:textId="77777777" w:rsidR="008E6810" w:rsidRPr="002316CA" w:rsidRDefault="008E6810" w:rsidP="009D154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197D64E" w14:textId="77777777" w:rsidR="009D1544" w:rsidRPr="00331B05" w:rsidRDefault="009D1544" w:rsidP="006A25DF">
      <w:pPr>
        <w:rPr>
          <w:rFonts w:asciiTheme="minorHAnsi" w:hAnsiTheme="minorHAnsi" w:cstheme="minorHAnsi"/>
          <w:sz w:val="22"/>
          <w:szCs w:val="22"/>
          <w:lang w:val="sr-Latn-BA"/>
        </w:rPr>
      </w:pPr>
    </w:p>
    <w:sectPr w:rsidR="009D1544" w:rsidRPr="00331B05" w:rsidSect="002316CA">
      <w:headerReference w:type="default" r:id="rId8"/>
      <w:footerReference w:type="even" r:id="rId9"/>
      <w:footerReference w:type="default" r:id="rId10"/>
      <w:pgSz w:w="12240" w:h="15840"/>
      <w:pgMar w:top="1440" w:right="1077" w:bottom="1440" w:left="9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B3C86F" w14:textId="77777777" w:rsidR="005B64FA" w:rsidRDefault="005B64FA">
      <w:r>
        <w:separator/>
      </w:r>
    </w:p>
  </w:endnote>
  <w:endnote w:type="continuationSeparator" w:id="0">
    <w:p w14:paraId="485ACF73" w14:textId="77777777" w:rsidR="005B64FA" w:rsidRDefault="005B6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5CC7B6" w14:textId="77777777" w:rsidR="0099548E" w:rsidRDefault="009954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6661D1" w14:textId="77777777" w:rsidR="0099548E" w:rsidRDefault="009954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71F193" w14:textId="77882F98" w:rsidR="0099548E" w:rsidRPr="006C780E" w:rsidRDefault="0099548E" w:rsidP="002C0508">
    <w:pPr>
      <w:pBdr>
        <w:between w:val="single" w:sz="4" w:space="1" w:color="365F91" w:themeColor="accent1" w:themeShade="BF"/>
      </w:pBdr>
      <w:jc w:val="right"/>
      <w:rPr>
        <w:rFonts w:asciiTheme="minorHAnsi" w:hAnsiTheme="minorHAnsi" w:cs="Tahoma"/>
        <w:sz w:val="18"/>
        <w:lang w:val="ru-RU"/>
      </w:rPr>
    </w:pPr>
    <w:r w:rsidRPr="006C780E">
      <w:rPr>
        <w:rFonts w:asciiTheme="minorHAnsi" w:hAnsiTheme="minorHAnsi" w:cs="Tahoma"/>
        <w:noProof/>
        <w:sz w:val="18"/>
        <w:lang w:val="ru-RU"/>
      </w:rPr>
      <w:t xml:space="preserve">Страна </w:t>
    </w:r>
    <w:r w:rsidRPr="006C780E">
      <w:rPr>
        <w:rFonts w:asciiTheme="minorHAnsi" w:hAnsiTheme="minorHAnsi" w:cs="Tahoma"/>
        <w:noProof/>
        <w:sz w:val="18"/>
        <w:lang w:val="ru-RU"/>
      </w:rPr>
      <w:fldChar w:fldCharType="begin"/>
    </w:r>
    <w:r w:rsidRPr="006C780E">
      <w:rPr>
        <w:rFonts w:asciiTheme="minorHAnsi" w:hAnsiTheme="minorHAnsi" w:cs="Tahoma"/>
        <w:noProof/>
        <w:sz w:val="18"/>
        <w:lang w:val="ru-RU"/>
      </w:rPr>
      <w:instrText xml:space="preserve"> PAGE   \* MERGEFORMAT </w:instrText>
    </w:r>
    <w:r w:rsidRPr="006C780E">
      <w:rPr>
        <w:rFonts w:asciiTheme="minorHAnsi" w:hAnsiTheme="minorHAnsi" w:cs="Tahoma"/>
        <w:noProof/>
        <w:sz w:val="18"/>
        <w:lang w:val="ru-RU"/>
      </w:rPr>
      <w:fldChar w:fldCharType="separate"/>
    </w:r>
    <w:r w:rsidR="0019208F">
      <w:rPr>
        <w:rFonts w:asciiTheme="minorHAnsi" w:hAnsiTheme="minorHAnsi" w:cs="Tahoma"/>
        <w:noProof/>
        <w:sz w:val="18"/>
        <w:lang w:val="ru-RU"/>
      </w:rPr>
      <w:t>2</w:t>
    </w:r>
    <w:r w:rsidRPr="006C780E">
      <w:rPr>
        <w:rFonts w:asciiTheme="minorHAnsi" w:hAnsiTheme="minorHAnsi" w:cs="Tahoma"/>
        <w:noProof/>
        <w:sz w:val="18"/>
        <w:lang w:val="ru-RU"/>
      </w:rPr>
      <w:fldChar w:fldCharType="end"/>
    </w:r>
    <w:r w:rsidRPr="006C780E">
      <w:rPr>
        <w:rFonts w:asciiTheme="minorHAnsi" w:hAnsiTheme="minorHAnsi" w:cs="Tahoma"/>
        <w:noProof/>
        <w:sz w:val="18"/>
        <w:lang w:val="ru-RU"/>
      </w:rPr>
      <w:t xml:space="preserve"> </w:t>
    </w:r>
    <w:r w:rsidRPr="006C780E">
      <w:rPr>
        <w:rFonts w:asciiTheme="minorHAnsi" w:hAnsiTheme="minorHAnsi" w:cs="Tahoma"/>
        <w:sz w:val="18"/>
        <w:lang w:val="ru-RU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64F466" w14:textId="77777777" w:rsidR="005B64FA" w:rsidRDefault="005B64FA">
      <w:r>
        <w:separator/>
      </w:r>
    </w:p>
  </w:footnote>
  <w:footnote w:type="continuationSeparator" w:id="0">
    <w:p w14:paraId="2271382E" w14:textId="77777777" w:rsidR="005B64FA" w:rsidRDefault="005B6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655DC4" w14:textId="77777777" w:rsidR="0099548E" w:rsidRDefault="0099548E" w:rsidP="00726214">
    <w:pPr>
      <w:pStyle w:val="Header"/>
      <w:tabs>
        <w:tab w:val="clear" w:pos="4535"/>
      </w:tabs>
      <w:ind w:firstLine="1080"/>
      <w:rPr>
        <w:rFonts w:ascii="Tahoma" w:hAnsi="Tahoma" w:cs="Tahoma"/>
        <w:sz w:val="20"/>
        <w:szCs w:val="20"/>
        <w:lang w:val="sr-Cyrl-CS"/>
      </w:rPr>
    </w:pPr>
    <w:r>
      <w:rPr>
        <w:rFonts w:ascii="Tahoma" w:hAnsi="Tahoma" w:cs="Tahoma"/>
        <w:noProof/>
        <w:color w:val="365F91"/>
        <w:sz w:val="20"/>
        <w:szCs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083033C" wp14:editId="1D1FF754">
              <wp:simplePos x="0" y="0"/>
              <wp:positionH relativeFrom="column">
                <wp:posOffset>50800</wp:posOffset>
              </wp:positionH>
              <wp:positionV relativeFrom="paragraph">
                <wp:posOffset>-43180</wp:posOffset>
              </wp:positionV>
              <wp:extent cx="425450" cy="450850"/>
              <wp:effectExtent l="3175" t="4445" r="0" b="1905"/>
              <wp:wrapNone/>
              <wp:docPr id="2" name="Freeform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EditPoints="1"/>
                    </wps:cNvSpPr>
                    <wps:spPr bwMode="auto">
                      <a:xfrm>
                        <a:off x="0" y="0"/>
                        <a:ext cx="425450" cy="450850"/>
                      </a:xfrm>
                      <a:custGeom>
                        <a:avLst/>
                        <a:gdLst>
                          <a:gd name="T0" fmla="*/ 580 w 723"/>
                          <a:gd name="T1" fmla="*/ 166 h 730"/>
                          <a:gd name="T2" fmla="*/ 646 w 723"/>
                          <a:gd name="T3" fmla="*/ 313 h 730"/>
                          <a:gd name="T4" fmla="*/ 616 w 723"/>
                          <a:gd name="T5" fmla="*/ 503 h 730"/>
                          <a:gd name="T6" fmla="*/ 544 w 723"/>
                          <a:gd name="T7" fmla="*/ 478 h 730"/>
                          <a:gd name="T8" fmla="*/ 580 w 723"/>
                          <a:gd name="T9" fmla="*/ 362 h 730"/>
                          <a:gd name="T10" fmla="*/ 526 w 723"/>
                          <a:gd name="T11" fmla="*/ 221 h 730"/>
                          <a:gd name="T12" fmla="*/ 514 w 723"/>
                          <a:gd name="T13" fmla="*/ 282 h 730"/>
                          <a:gd name="T14" fmla="*/ 532 w 723"/>
                          <a:gd name="T15" fmla="*/ 393 h 730"/>
                          <a:gd name="T16" fmla="*/ 520 w 723"/>
                          <a:gd name="T17" fmla="*/ 521 h 730"/>
                          <a:gd name="T18" fmla="*/ 496 w 723"/>
                          <a:gd name="T19" fmla="*/ 712 h 730"/>
                          <a:gd name="T20" fmla="*/ 616 w 723"/>
                          <a:gd name="T21" fmla="*/ 626 h 730"/>
                          <a:gd name="T22" fmla="*/ 717 w 723"/>
                          <a:gd name="T23" fmla="*/ 436 h 730"/>
                          <a:gd name="T24" fmla="*/ 681 w 723"/>
                          <a:gd name="T25" fmla="*/ 184 h 730"/>
                          <a:gd name="T26" fmla="*/ 538 w 723"/>
                          <a:gd name="T27" fmla="*/ 37 h 730"/>
                          <a:gd name="T28" fmla="*/ 496 w 723"/>
                          <a:gd name="T29" fmla="*/ 98 h 730"/>
                          <a:gd name="T30" fmla="*/ 466 w 723"/>
                          <a:gd name="T31" fmla="*/ 31 h 730"/>
                          <a:gd name="T32" fmla="*/ 496 w 723"/>
                          <a:gd name="T33" fmla="*/ 190 h 730"/>
                          <a:gd name="T34" fmla="*/ 418 w 723"/>
                          <a:gd name="T35" fmla="*/ 184 h 730"/>
                          <a:gd name="T36" fmla="*/ 472 w 723"/>
                          <a:gd name="T37" fmla="*/ 288 h 730"/>
                          <a:gd name="T38" fmla="*/ 418 w 723"/>
                          <a:gd name="T39" fmla="*/ 380 h 730"/>
                          <a:gd name="T40" fmla="*/ 418 w 723"/>
                          <a:gd name="T41" fmla="*/ 282 h 730"/>
                          <a:gd name="T42" fmla="*/ 383 w 723"/>
                          <a:gd name="T43" fmla="*/ 356 h 730"/>
                          <a:gd name="T44" fmla="*/ 454 w 723"/>
                          <a:gd name="T45" fmla="*/ 644 h 730"/>
                          <a:gd name="T46" fmla="*/ 359 w 723"/>
                          <a:gd name="T47" fmla="*/ 730 h 730"/>
                          <a:gd name="T48" fmla="*/ 496 w 723"/>
                          <a:gd name="T49" fmla="*/ 626 h 730"/>
                          <a:gd name="T50" fmla="*/ 424 w 723"/>
                          <a:gd name="T51" fmla="*/ 436 h 730"/>
                          <a:gd name="T52" fmla="*/ 496 w 723"/>
                          <a:gd name="T53" fmla="*/ 190 h 730"/>
                          <a:gd name="T54" fmla="*/ 359 w 723"/>
                          <a:gd name="T55" fmla="*/ 0 h 730"/>
                          <a:gd name="T56" fmla="*/ 424 w 723"/>
                          <a:gd name="T57" fmla="*/ 61 h 730"/>
                          <a:gd name="T58" fmla="*/ 389 w 723"/>
                          <a:gd name="T59" fmla="*/ 123 h 730"/>
                          <a:gd name="T60" fmla="*/ 299 w 723"/>
                          <a:gd name="T61" fmla="*/ 650 h 730"/>
                          <a:gd name="T62" fmla="*/ 311 w 723"/>
                          <a:gd name="T63" fmla="*/ 485 h 730"/>
                          <a:gd name="T64" fmla="*/ 347 w 723"/>
                          <a:gd name="T65" fmla="*/ 252 h 730"/>
                          <a:gd name="T66" fmla="*/ 299 w 723"/>
                          <a:gd name="T67" fmla="*/ 350 h 730"/>
                          <a:gd name="T68" fmla="*/ 263 w 723"/>
                          <a:gd name="T69" fmla="*/ 325 h 730"/>
                          <a:gd name="T70" fmla="*/ 275 w 723"/>
                          <a:gd name="T71" fmla="*/ 227 h 730"/>
                          <a:gd name="T72" fmla="*/ 305 w 723"/>
                          <a:gd name="T73" fmla="*/ 153 h 730"/>
                          <a:gd name="T74" fmla="*/ 215 w 723"/>
                          <a:gd name="T75" fmla="*/ 276 h 730"/>
                          <a:gd name="T76" fmla="*/ 227 w 723"/>
                          <a:gd name="T77" fmla="*/ 337 h 730"/>
                          <a:gd name="T78" fmla="*/ 257 w 723"/>
                          <a:gd name="T79" fmla="*/ 515 h 730"/>
                          <a:gd name="T80" fmla="*/ 287 w 723"/>
                          <a:gd name="T81" fmla="*/ 724 h 730"/>
                          <a:gd name="T82" fmla="*/ 215 w 723"/>
                          <a:gd name="T83" fmla="*/ 104 h 730"/>
                          <a:gd name="T84" fmla="*/ 251 w 723"/>
                          <a:gd name="T85" fmla="*/ 61 h 730"/>
                          <a:gd name="T86" fmla="*/ 215 w 723"/>
                          <a:gd name="T87" fmla="*/ 104 h 730"/>
                          <a:gd name="T88" fmla="*/ 335 w 723"/>
                          <a:gd name="T89" fmla="*/ 123 h 730"/>
                          <a:gd name="T90" fmla="*/ 299 w 723"/>
                          <a:gd name="T91" fmla="*/ 61 h 730"/>
                          <a:gd name="T92" fmla="*/ 359 w 723"/>
                          <a:gd name="T93" fmla="*/ 0 h 730"/>
                          <a:gd name="T94" fmla="*/ 215 w 723"/>
                          <a:gd name="T95" fmla="*/ 460 h 730"/>
                          <a:gd name="T96" fmla="*/ 203 w 723"/>
                          <a:gd name="T97" fmla="*/ 215 h 730"/>
                          <a:gd name="T98" fmla="*/ 143 w 723"/>
                          <a:gd name="T99" fmla="*/ 362 h 730"/>
                          <a:gd name="T100" fmla="*/ 114 w 723"/>
                          <a:gd name="T101" fmla="*/ 515 h 730"/>
                          <a:gd name="T102" fmla="*/ 72 w 723"/>
                          <a:gd name="T103" fmla="*/ 362 h 730"/>
                          <a:gd name="T104" fmla="*/ 120 w 723"/>
                          <a:gd name="T105" fmla="*/ 196 h 730"/>
                          <a:gd name="T106" fmla="*/ 215 w 723"/>
                          <a:gd name="T107" fmla="*/ 104 h 730"/>
                          <a:gd name="T108" fmla="*/ 102 w 723"/>
                          <a:gd name="T109" fmla="*/ 98 h 730"/>
                          <a:gd name="T110" fmla="*/ 0 w 723"/>
                          <a:gd name="T111" fmla="*/ 301 h 730"/>
                          <a:gd name="T112" fmla="*/ 60 w 723"/>
                          <a:gd name="T113" fmla="*/ 564 h 730"/>
                          <a:gd name="T114" fmla="*/ 215 w 723"/>
                          <a:gd name="T115" fmla="*/ 589 h 730"/>
                          <a:gd name="T116" fmla="*/ 137 w 723"/>
                          <a:gd name="T117" fmla="*/ 552 h 730"/>
                          <a:gd name="T118" fmla="*/ 215 w 723"/>
                          <a:gd name="T119" fmla="*/ 460 h 730"/>
                          <a:gd name="T120" fmla="*/ 215 w 723"/>
                          <a:gd name="T121" fmla="*/ 276 h 73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  <a:cxn ang="0">
                            <a:pos x="T62" y="T63"/>
                          </a:cxn>
                          <a:cxn ang="0">
                            <a:pos x="T64" y="T65"/>
                          </a:cxn>
                          <a:cxn ang="0">
                            <a:pos x="T66" y="T67"/>
                          </a:cxn>
                          <a:cxn ang="0">
                            <a:pos x="T68" y="T69"/>
                          </a:cxn>
                          <a:cxn ang="0">
                            <a:pos x="T70" y="T71"/>
                          </a:cxn>
                          <a:cxn ang="0">
                            <a:pos x="T72" y="T73"/>
                          </a:cxn>
                          <a:cxn ang="0">
                            <a:pos x="T74" y="T75"/>
                          </a:cxn>
                          <a:cxn ang="0">
                            <a:pos x="T76" y="T77"/>
                          </a:cxn>
                          <a:cxn ang="0">
                            <a:pos x="T78" y="T79"/>
                          </a:cxn>
                          <a:cxn ang="0">
                            <a:pos x="T80" y="T81"/>
                          </a:cxn>
                          <a:cxn ang="0">
                            <a:pos x="T82" y="T83"/>
                          </a:cxn>
                          <a:cxn ang="0">
                            <a:pos x="T84" y="T85"/>
                          </a:cxn>
                          <a:cxn ang="0">
                            <a:pos x="T86" y="T87"/>
                          </a:cxn>
                          <a:cxn ang="0">
                            <a:pos x="T88" y="T89"/>
                          </a:cxn>
                          <a:cxn ang="0">
                            <a:pos x="T90" y="T91"/>
                          </a:cxn>
                          <a:cxn ang="0">
                            <a:pos x="T92" y="T93"/>
                          </a:cxn>
                          <a:cxn ang="0">
                            <a:pos x="T94" y="T95"/>
                          </a:cxn>
                          <a:cxn ang="0">
                            <a:pos x="T96" y="T97"/>
                          </a:cxn>
                          <a:cxn ang="0">
                            <a:pos x="T98" y="T99"/>
                          </a:cxn>
                          <a:cxn ang="0">
                            <a:pos x="T100" y="T101"/>
                          </a:cxn>
                          <a:cxn ang="0">
                            <a:pos x="T102" y="T103"/>
                          </a:cxn>
                          <a:cxn ang="0">
                            <a:pos x="T104" y="T105"/>
                          </a:cxn>
                          <a:cxn ang="0">
                            <a:pos x="T106" y="T107"/>
                          </a:cxn>
                          <a:cxn ang="0">
                            <a:pos x="T108" y="T109"/>
                          </a:cxn>
                          <a:cxn ang="0">
                            <a:pos x="T110" y="T111"/>
                          </a:cxn>
                          <a:cxn ang="0">
                            <a:pos x="T112" y="T113"/>
                          </a:cxn>
                          <a:cxn ang="0">
                            <a:pos x="T114" y="T115"/>
                          </a:cxn>
                          <a:cxn ang="0">
                            <a:pos x="T116" y="T117"/>
                          </a:cxn>
                          <a:cxn ang="0">
                            <a:pos x="T118" y="T119"/>
                          </a:cxn>
                          <a:cxn ang="0">
                            <a:pos x="T120" y="T121"/>
                          </a:cxn>
                        </a:cxnLst>
                        <a:rect l="0" t="0" r="r" b="b"/>
                        <a:pathLst>
                          <a:path w="723" h="730">
                            <a:moveTo>
                              <a:pt x="496" y="98"/>
                            </a:moveTo>
                            <a:lnTo>
                              <a:pt x="496" y="98"/>
                            </a:lnTo>
                            <a:lnTo>
                              <a:pt x="526" y="117"/>
                            </a:lnTo>
                            <a:lnTo>
                              <a:pt x="556" y="135"/>
                            </a:lnTo>
                            <a:lnTo>
                              <a:pt x="580" y="166"/>
                            </a:lnTo>
                            <a:lnTo>
                              <a:pt x="604" y="190"/>
                            </a:lnTo>
                            <a:lnTo>
                              <a:pt x="622" y="233"/>
                            </a:lnTo>
                            <a:lnTo>
                              <a:pt x="640" y="270"/>
                            </a:lnTo>
                            <a:lnTo>
                              <a:pt x="646" y="313"/>
                            </a:lnTo>
                            <a:lnTo>
                              <a:pt x="652" y="362"/>
                            </a:lnTo>
                            <a:lnTo>
                              <a:pt x="646" y="411"/>
                            </a:lnTo>
                            <a:lnTo>
                              <a:pt x="634" y="460"/>
                            </a:lnTo>
                            <a:lnTo>
                              <a:pt x="616" y="503"/>
                            </a:lnTo>
                            <a:lnTo>
                              <a:pt x="586" y="546"/>
                            </a:lnTo>
                            <a:lnTo>
                              <a:pt x="562" y="509"/>
                            </a:lnTo>
                            <a:lnTo>
                              <a:pt x="544" y="478"/>
                            </a:lnTo>
                            <a:lnTo>
                              <a:pt x="562" y="448"/>
                            </a:lnTo>
                            <a:lnTo>
                              <a:pt x="568" y="417"/>
                            </a:lnTo>
                            <a:lnTo>
                              <a:pt x="574" y="393"/>
                            </a:lnTo>
                            <a:lnTo>
                              <a:pt x="580" y="362"/>
                            </a:lnTo>
                            <a:lnTo>
                              <a:pt x="574" y="319"/>
                            </a:lnTo>
                            <a:lnTo>
                              <a:pt x="562" y="282"/>
                            </a:lnTo>
                            <a:lnTo>
                              <a:pt x="550" y="252"/>
                            </a:lnTo>
                            <a:lnTo>
                              <a:pt x="526" y="221"/>
                            </a:lnTo>
                            <a:lnTo>
                              <a:pt x="496" y="190"/>
                            </a:lnTo>
                            <a:lnTo>
                              <a:pt x="496" y="368"/>
                            </a:lnTo>
                            <a:lnTo>
                              <a:pt x="508" y="331"/>
                            </a:lnTo>
                            <a:lnTo>
                              <a:pt x="514" y="282"/>
                            </a:lnTo>
                            <a:lnTo>
                              <a:pt x="532" y="319"/>
                            </a:lnTo>
                            <a:lnTo>
                              <a:pt x="538" y="362"/>
                            </a:lnTo>
                            <a:lnTo>
                              <a:pt x="532" y="393"/>
                            </a:lnTo>
                            <a:lnTo>
                              <a:pt x="526" y="417"/>
                            </a:lnTo>
                            <a:lnTo>
                              <a:pt x="514" y="448"/>
                            </a:lnTo>
                            <a:lnTo>
                              <a:pt x="496" y="472"/>
                            </a:lnTo>
                            <a:lnTo>
                              <a:pt x="520" y="521"/>
                            </a:lnTo>
                            <a:lnTo>
                              <a:pt x="562" y="571"/>
                            </a:lnTo>
                            <a:lnTo>
                              <a:pt x="532" y="601"/>
                            </a:lnTo>
                            <a:lnTo>
                              <a:pt x="496" y="626"/>
                            </a:lnTo>
                            <a:lnTo>
                              <a:pt x="496" y="712"/>
                            </a:lnTo>
                            <a:lnTo>
                              <a:pt x="526" y="693"/>
                            </a:lnTo>
                            <a:lnTo>
                              <a:pt x="562" y="675"/>
                            </a:lnTo>
                            <a:lnTo>
                              <a:pt x="592" y="650"/>
                            </a:lnTo>
                            <a:lnTo>
                              <a:pt x="616" y="626"/>
                            </a:lnTo>
                            <a:lnTo>
                              <a:pt x="664" y="564"/>
                            </a:lnTo>
                            <a:lnTo>
                              <a:pt x="681" y="534"/>
                            </a:lnTo>
                            <a:lnTo>
                              <a:pt x="699" y="503"/>
                            </a:lnTo>
                            <a:lnTo>
                              <a:pt x="717" y="436"/>
                            </a:lnTo>
                            <a:lnTo>
                              <a:pt x="723" y="362"/>
                            </a:lnTo>
                            <a:lnTo>
                              <a:pt x="717" y="301"/>
                            </a:lnTo>
                            <a:lnTo>
                              <a:pt x="705" y="239"/>
                            </a:lnTo>
                            <a:lnTo>
                              <a:pt x="681" y="184"/>
                            </a:lnTo>
                            <a:lnTo>
                              <a:pt x="652" y="135"/>
                            </a:lnTo>
                            <a:lnTo>
                              <a:pt x="616" y="92"/>
                            </a:lnTo>
                            <a:lnTo>
                              <a:pt x="580" y="61"/>
                            </a:lnTo>
                            <a:lnTo>
                              <a:pt x="538" y="37"/>
                            </a:lnTo>
                            <a:lnTo>
                              <a:pt x="496" y="12"/>
                            </a:lnTo>
                            <a:lnTo>
                              <a:pt x="496" y="98"/>
                            </a:lnTo>
                            <a:close/>
                            <a:moveTo>
                              <a:pt x="472" y="86"/>
                            </a:moveTo>
                            <a:lnTo>
                              <a:pt x="472" y="86"/>
                            </a:lnTo>
                            <a:lnTo>
                              <a:pt x="496" y="98"/>
                            </a:lnTo>
                            <a:lnTo>
                              <a:pt x="496" y="12"/>
                            </a:lnTo>
                            <a:lnTo>
                              <a:pt x="454" y="0"/>
                            </a:lnTo>
                            <a:lnTo>
                              <a:pt x="466" y="31"/>
                            </a:lnTo>
                            <a:lnTo>
                              <a:pt x="472" y="61"/>
                            </a:lnTo>
                            <a:lnTo>
                              <a:pt x="472" y="86"/>
                            </a:lnTo>
                            <a:close/>
                            <a:moveTo>
                              <a:pt x="496" y="190"/>
                            </a:moveTo>
                            <a:lnTo>
                              <a:pt x="496" y="190"/>
                            </a:lnTo>
                            <a:lnTo>
                              <a:pt x="454" y="166"/>
                            </a:lnTo>
                            <a:lnTo>
                              <a:pt x="401" y="147"/>
                            </a:lnTo>
                            <a:lnTo>
                              <a:pt x="418" y="184"/>
                            </a:lnTo>
                            <a:lnTo>
                              <a:pt x="442" y="196"/>
                            </a:lnTo>
                            <a:lnTo>
                              <a:pt x="460" y="221"/>
                            </a:lnTo>
                            <a:lnTo>
                              <a:pt x="472" y="252"/>
                            </a:lnTo>
                            <a:lnTo>
                              <a:pt x="472" y="288"/>
                            </a:lnTo>
                            <a:lnTo>
                              <a:pt x="472" y="319"/>
                            </a:lnTo>
                            <a:lnTo>
                              <a:pt x="460" y="344"/>
                            </a:lnTo>
                            <a:lnTo>
                              <a:pt x="442" y="368"/>
                            </a:lnTo>
                            <a:lnTo>
                              <a:pt x="418" y="380"/>
                            </a:lnTo>
                            <a:lnTo>
                              <a:pt x="424" y="325"/>
                            </a:lnTo>
                            <a:lnTo>
                              <a:pt x="424" y="301"/>
                            </a:lnTo>
                            <a:lnTo>
                              <a:pt x="418" y="282"/>
                            </a:lnTo>
                            <a:lnTo>
                              <a:pt x="406" y="264"/>
                            </a:lnTo>
                            <a:lnTo>
                              <a:pt x="389" y="252"/>
                            </a:lnTo>
                            <a:lnTo>
                              <a:pt x="383" y="356"/>
                            </a:lnTo>
                            <a:lnTo>
                              <a:pt x="389" y="442"/>
                            </a:lnTo>
                            <a:lnTo>
                              <a:pt x="406" y="521"/>
                            </a:lnTo>
                            <a:lnTo>
                              <a:pt x="454" y="644"/>
                            </a:lnTo>
                            <a:lnTo>
                              <a:pt x="406" y="650"/>
                            </a:lnTo>
                            <a:lnTo>
                              <a:pt x="359" y="656"/>
                            </a:lnTo>
                            <a:lnTo>
                              <a:pt x="359" y="730"/>
                            </a:lnTo>
                            <a:lnTo>
                              <a:pt x="430" y="724"/>
                            </a:lnTo>
                            <a:lnTo>
                              <a:pt x="496" y="712"/>
                            </a:lnTo>
                            <a:lnTo>
                              <a:pt x="496" y="626"/>
                            </a:lnTo>
                            <a:lnTo>
                              <a:pt x="490" y="626"/>
                            </a:lnTo>
                            <a:lnTo>
                              <a:pt x="454" y="534"/>
                            </a:lnTo>
                            <a:lnTo>
                              <a:pt x="424" y="436"/>
                            </a:lnTo>
                            <a:lnTo>
                              <a:pt x="466" y="405"/>
                            </a:lnTo>
                            <a:lnTo>
                              <a:pt x="496" y="374"/>
                            </a:lnTo>
                            <a:lnTo>
                              <a:pt x="496" y="368"/>
                            </a:lnTo>
                            <a:lnTo>
                              <a:pt x="496" y="190"/>
                            </a:lnTo>
                            <a:close/>
                            <a:moveTo>
                              <a:pt x="359" y="129"/>
                            </a:moveTo>
                            <a:lnTo>
                              <a:pt x="359" y="0"/>
                            </a:lnTo>
                            <a:lnTo>
                              <a:pt x="389" y="0"/>
                            </a:lnTo>
                            <a:lnTo>
                              <a:pt x="406" y="18"/>
                            </a:lnTo>
                            <a:lnTo>
                              <a:pt x="418" y="37"/>
                            </a:lnTo>
                            <a:lnTo>
                              <a:pt x="424" y="61"/>
                            </a:lnTo>
                            <a:lnTo>
                              <a:pt x="418" y="86"/>
                            </a:lnTo>
                            <a:lnTo>
                              <a:pt x="406" y="104"/>
                            </a:lnTo>
                            <a:lnTo>
                              <a:pt x="389" y="123"/>
                            </a:lnTo>
                            <a:lnTo>
                              <a:pt x="359" y="129"/>
                            </a:lnTo>
                            <a:close/>
                            <a:moveTo>
                              <a:pt x="359" y="656"/>
                            </a:moveTo>
                            <a:lnTo>
                              <a:pt x="359" y="656"/>
                            </a:lnTo>
                            <a:lnTo>
                              <a:pt x="299" y="650"/>
                            </a:lnTo>
                            <a:lnTo>
                              <a:pt x="239" y="632"/>
                            </a:lnTo>
                            <a:lnTo>
                              <a:pt x="287" y="546"/>
                            </a:lnTo>
                            <a:lnTo>
                              <a:pt x="311" y="485"/>
                            </a:lnTo>
                            <a:lnTo>
                              <a:pt x="329" y="436"/>
                            </a:lnTo>
                            <a:lnTo>
                              <a:pt x="335" y="380"/>
                            </a:lnTo>
                            <a:lnTo>
                              <a:pt x="347" y="319"/>
                            </a:lnTo>
                            <a:lnTo>
                              <a:pt x="347" y="252"/>
                            </a:lnTo>
                            <a:lnTo>
                              <a:pt x="329" y="264"/>
                            </a:lnTo>
                            <a:lnTo>
                              <a:pt x="311" y="282"/>
                            </a:lnTo>
                            <a:lnTo>
                              <a:pt x="305" y="313"/>
                            </a:lnTo>
                            <a:lnTo>
                              <a:pt x="299" y="350"/>
                            </a:lnTo>
                            <a:lnTo>
                              <a:pt x="305" y="374"/>
                            </a:lnTo>
                            <a:lnTo>
                              <a:pt x="281" y="368"/>
                            </a:lnTo>
                            <a:lnTo>
                              <a:pt x="269" y="350"/>
                            </a:lnTo>
                            <a:lnTo>
                              <a:pt x="263" y="325"/>
                            </a:lnTo>
                            <a:lnTo>
                              <a:pt x="257" y="294"/>
                            </a:lnTo>
                            <a:lnTo>
                              <a:pt x="263" y="258"/>
                            </a:lnTo>
                            <a:lnTo>
                              <a:pt x="275" y="227"/>
                            </a:lnTo>
                            <a:lnTo>
                              <a:pt x="299" y="196"/>
                            </a:lnTo>
                            <a:lnTo>
                              <a:pt x="323" y="178"/>
                            </a:lnTo>
                            <a:lnTo>
                              <a:pt x="347" y="147"/>
                            </a:lnTo>
                            <a:lnTo>
                              <a:pt x="305" y="153"/>
                            </a:lnTo>
                            <a:lnTo>
                              <a:pt x="275" y="166"/>
                            </a:lnTo>
                            <a:lnTo>
                              <a:pt x="239" y="184"/>
                            </a:lnTo>
                            <a:lnTo>
                              <a:pt x="215" y="202"/>
                            </a:lnTo>
                            <a:lnTo>
                              <a:pt x="215" y="276"/>
                            </a:lnTo>
                            <a:lnTo>
                              <a:pt x="221" y="264"/>
                            </a:lnTo>
                            <a:lnTo>
                              <a:pt x="221" y="301"/>
                            </a:lnTo>
                            <a:lnTo>
                              <a:pt x="227" y="337"/>
                            </a:lnTo>
                            <a:lnTo>
                              <a:pt x="239" y="374"/>
                            </a:lnTo>
                            <a:lnTo>
                              <a:pt x="257" y="405"/>
                            </a:lnTo>
                            <a:lnTo>
                              <a:pt x="287" y="429"/>
                            </a:lnTo>
                            <a:lnTo>
                              <a:pt x="257" y="515"/>
                            </a:lnTo>
                            <a:lnTo>
                              <a:pt x="215" y="589"/>
                            </a:lnTo>
                            <a:lnTo>
                              <a:pt x="215" y="699"/>
                            </a:lnTo>
                            <a:lnTo>
                              <a:pt x="251" y="718"/>
                            </a:lnTo>
                            <a:lnTo>
                              <a:pt x="287" y="724"/>
                            </a:lnTo>
                            <a:lnTo>
                              <a:pt x="323" y="730"/>
                            </a:lnTo>
                            <a:lnTo>
                              <a:pt x="359" y="730"/>
                            </a:lnTo>
                            <a:lnTo>
                              <a:pt x="359" y="656"/>
                            </a:lnTo>
                            <a:close/>
                            <a:moveTo>
                              <a:pt x="215" y="104"/>
                            </a:moveTo>
                            <a:lnTo>
                              <a:pt x="215" y="104"/>
                            </a:lnTo>
                            <a:lnTo>
                              <a:pt x="251" y="86"/>
                            </a:lnTo>
                            <a:lnTo>
                              <a:pt x="251" y="61"/>
                            </a:lnTo>
                            <a:lnTo>
                              <a:pt x="257" y="31"/>
                            </a:lnTo>
                            <a:lnTo>
                              <a:pt x="269" y="0"/>
                            </a:lnTo>
                            <a:lnTo>
                              <a:pt x="215" y="18"/>
                            </a:lnTo>
                            <a:lnTo>
                              <a:pt x="215" y="104"/>
                            </a:lnTo>
                            <a:close/>
                            <a:moveTo>
                              <a:pt x="359" y="0"/>
                            </a:moveTo>
                            <a:lnTo>
                              <a:pt x="359" y="129"/>
                            </a:lnTo>
                            <a:lnTo>
                              <a:pt x="335" y="123"/>
                            </a:lnTo>
                            <a:lnTo>
                              <a:pt x="317" y="104"/>
                            </a:lnTo>
                            <a:lnTo>
                              <a:pt x="305" y="86"/>
                            </a:lnTo>
                            <a:lnTo>
                              <a:pt x="299" y="61"/>
                            </a:lnTo>
                            <a:lnTo>
                              <a:pt x="305" y="37"/>
                            </a:lnTo>
                            <a:lnTo>
                              <a:pt x="317" y="18"/>
                            </a:lnTo>
                            <a:lnTo>
                              <a:pt x="335" y="0"/>
                            </a:lnTo>
                            <a:lnTo>
                              <a:pt x="359" y="0"/>
                            </a:lnTo>
                            <a:close/>
                            <a:moveTo>
                              <a:pt x="215" y="460"/>
                            </a:moveTo>
                            <a:lnTo>
                              <a:pt x="215" y="460"/>
                            </a:lnTo>
                            <a:close/>
                            <a:moveTo>
                              <a:pt x="215" y="202"/>
                            </a:moveTo>
                            <a:lnTo>
                              <a:pt x="215" y="202"/>
                            </a:lnTo>
                            <a:lnTo>
                              <a:pt x="203" y="215"/>
                            </a:lnTo>
                            <a:lnTo>
                              <a:pt x="179" y="245"/>
                            </a:lnTo>
                            <a:lnTo>
                              <a:pt x="161" y="282"/>
                            </a:lnTo>
                            <a:lnTo>
                              <a:pt x="149" y="319"/>
                            </a:lnTo>
                            <a:lnTo>
                              <a:pt x="143" y="362"/>
                            </a:lnTo>
                            <a:lnTo>
                              <a:pt x="149" y="411"/>
                            </a:lnTo>
                            <a:lnTo>
                              <a:pt x="167" y="460"/>
                            </a:lnTo>
                            <a:lnTo>
                              <a:pt x="143" y="491"/>
                            </a:lnTo>
                            <a:lnTo>
                              <a:pt x="114" y="515"/>
                            </a:lnTo>
                            <a:lnTo>
                              <a:pt x="96" y="478"/>
                            </a:lnTo>
                            <a:lnTo>
                              <a:pt x="84" y="442"/>
                            </a:lnTo>
                            <a:lnTo>
                              <a:pt x="72" y="399"/>
                            </a:lnTo>
                            <a:lnTo>
                              <a:pt x="72" y="362"/>
                            </a:lnTo>
                            <a:lnTo>
                              <a:pt x="72" y="313"/>
                            </a:lnTo>
                            <a:lnTo>
                              <a:pt x="84" y="276"/>
                            </a:lnTo>
                            <a:lnTo>
                              <a:pt x="102" y="233"/>
                            </a:lnTo>
                            <a:lnTo>
                              <a:pt x="120" y="196"/>
                            </a:lnTo>
                            <a:lnTo>
                              <a:pt x="137" y="166"/>
                            </a:lnTo>
                            <a:lnTo>
                              <a:pt x="161" y="141"/>
                            </a:lnTo>
                            <a:lnTo>
                              <a:pt x="185" y="123"/>
                            </a:lnTo>
                            <a:lnTo>
                              <a:pt x="215" y="104"/>
                            </a:lnTo>
                            <a:lnTo>
                              <a:pt x="215" y="18"/>
                            </a:lnTo>
                            <a:lnTo>
                              <a:pt x="173" y="37"/>
                            </a:lnTo>
                            <a:lnTo>
                              <a:pt x="137" y="67"/>
                            </a:lnTo>
                            <a:lnTo>
                              <a:pt x="102" y="98"/>
                            </a:lnTo>
                            <a:lnTo>
                              <a:pt x="72" y="135"/>
                            </a:lnTo>
                            <a:lnTo>
                              <a:pt x="42" y="184"/>
                            </a:lnTo>
                            <a:lnTo>
                              <a:pt x="18" y="239"/>
                            </a:lnTo>
                            <a:lnTo>
                              <a:pt x="0" y="301"/>
                            </a:lnTo>
                            <a:lnTo>
                              <a:pt x="0" y="362"/>
                            </a:lnTo>
                            <a:lnTo>
                              <a:pt x="6" y="436"/>
                            </a:lnTo>
                            <a:lnTo>
                              <a:pt x="24" y="503"/>
                            </a:lnTo>
                            <a:lnTo>
                              <a:pt x="60" y="564"/>
                            </a:lnTo>
                            <a:lnTo>
                              <a:pt x="102" y="626"/>
                            </a:lnTo>
                            <a:lnTo>
                              <a:pt x="155" y="669"/>
                            </a:lnTo>
                            <a:lnTo>
                              <a:pt x="215" y="699"/>
                            </a:lnTo>
                            <a:lnTo>
                              <a:pt x="215" y="589"/>
                            </a:lnTo>
                            <a:lnTo>
                              <a:pt x="203" y="607"/>
                            </a:lnTo>
                            <a:lnTo>
                              <a:pt x="167" y="583"/>
                            </a:lnTo>
                            <a:lnTo>
                              <a:pt x="137" y="552"/>
                            </a:lnTo>
                            <a:lnTo>
                              <a:pt x="185" y="503"/>
                            </a:lnTo>
                            <a:lnTo>
                              <a:pt x="215" y="460"/>
                            </a:lnTo>
                            <a:lnTo>
                              <a:pt x="197" y="411"/>
                            </a:lnTo>
                            <a:lnTo>
                              <a:pt x="185" y="362"/>
                            </a:lnTo>
                            <a:lnTo>
                              <a:pt x="197" y="319"/>
                            </a:lnTo>
                            <a:lnTo>
                              <a:pt x="215" y="276"/>
                            </a:lnTo>
                            <a:lnTo>
                              <a:pt x="215" y="202"/>
                            </a:lnTo>
                            <a:close/>
                          </a:path>
                        </a:pathLst>
                      </a:custGeom>
                      <a:solidFill>
                        <a:srgbClr val="365F91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CC9C062" id="Freeform 1" o:spid="_x0000_s1026" style="position:absolute;margin-left:4pt;margin-top:-3.4pt;width:33.5pt;height:3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23,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" path="m496,98r,l526,117r30,18l580,166r24,24l622,233r18,37l646,313r6,49l646,411r-12,49l616,503r-30,43l562,509,544,478r18,-30l568,417r6,-24l580,362r-6,-43l562,282,550,252,526,221,496,190r,178l508,331r6,-49l532,319r6,43l532,393r-6,24l514,448r-18,24l520,521r42,50l532,601r-36,25l496,712r30,-19l562,675r30,-25l616,626r48,-62l681,534r18,-31l717,436r6,-74l717,301,705,239,681,184,652,135,616,92,580,61,538,37,496,12r,86xm472,86r,l496,98r,-86l454,r12,31l472,61r,25xm496,190r,l454,166,401,147r17,37l442,196r18,25l472,252r,36l472,319r-12,25l442,368r-24,12l424,325r,-24l418,282,406,264,389,252r-6,104l389,442r17,79l454,644r-48,6l359,656r,74l430,724r66,-12l496,626r-6,l454,534,424,436r42,-31l496,374r,-6l496,190xm359,129l359,r30,l406,18r12,19l424,61r-6,25l406,104r-17,19l359,129xm359,656r,l299,650,239,632r48,-86l311,485r18,-49l335,380r12,-61l347,252r-18,12l311,282r-6,31l299,350r6,24l281,368,269,350r-6,-25l257,294r6,-36l275,227r24,-31l323,178r24,-31l305,153r-30,13l239,184r-24,18l215,276r6,-12l221,301r6,36l239,374r18,31l287,429r-30,86l215,589r,110l251,718r36,6l323,730r36,l359,656xm215,104r,l251,86r,-25l257,31,269,,215,18r,86xm359,r,129l335,123,317,104,305,86,299,61r6,-24l317,18,335,r24,xm215,460r,xm215,202r,l203,215r-24,30l161,282r-12,37l143,362r6,49l167,460r-24,31l114,515,96,478,84,442,72,399r,-37l72,313,84,276r18,-43l120,196r17,-30l161,141r24,-18l215,104r,-86l173,37,137,67,102,98,72,135,42,184,18,239,,301r,61l6,436r18,67l60,564r42,62l155,669r60,30l215,589r-12,18l167,583,137,552r48,-49l215,460,197,411,185,362r12,-43l215,276r,-74xe" fillcolor="#365f91" stroked="f">
              <v:path arrowok="t" o:connecttype="custom" o:connectlocs="341302,102522;380139,193310;362486,310654;320117,295214;341302,223572;309525,136490;302464,174164;313056,242718;305994,321771;291872,439733;362486,386619;421919,269275;400735,113639;316587,22851;291872,60525;274218,19146;291872,117345;245972,113639;277749,177870;245972,234689;245972,174164;225377,219867;267157,397736;211254,450850;291872,386619;249503,269275;291872,117345;211254,0;249503,37674;228907,75965;175947,401442;183008,299537;204192,155636;175947,216161;154763,200721;161824,140196;179478,94493;126517,170458;133578,208132;151232,318065;168885,447144;126517,64231;147701,37674;126517,64231;197131,75965;175947,37674;211254,0;126517,284097;119456,132785;84148,223572;67083,318065;42368,223572;70614,121050;126517,64231;60022,60525;0,185898;35307,348328;126517,363768;80618,340917;126517,284097;126517,170458" o:connectangles="0,0,0,0,0,0,0,0,0,0,0,0,0,0,0,0,0,0,0,0,0,0,0,0,0,0,0,0,0,0,0,0,0,0,0,0,0,0,0,0,0,0,0,0,0,0,0,0,0,0,0,0,0,0,0,0,0,0,0,0,0"/>
              <o:lock v:ext="edit" verticies="t"/>
            </v:shape>
          </w:pict>
        </mc:Fallback>
      </mc:AlternateContent>
    </w:r>
    <w:r>
      <w:rPr>
        <w:rFonts w:ascii="Tahoma" w:hAnsi="Tahoma" w:cs="Tahoma"/>
        <w:sz w:val="20"/>
        <w:szCs w:val="20"/>
        <w:lang w:val="sr-Cyrl-CS"/>
      </w:rPr>
      <w:t>„Дунав осигурање“ а.д.</w:t>
    </w:r>
  </w:p>
  <w:p w14:paraId="25CAEA24" w14:textId="77777777" w:rsidR="0099548E" w:rsidRPr="00A421D0" w:rsidRDefault="0099548E" w:rsidP="00726214">
    <w:pPr>
      <w:pStyle w:val="Header"/>
      <w:tabs>
        <w:tab w:val="clear" w:pos="4535"/>
      </w:tabs>
      <w:ind w:firstLine="1080"/>
      <w:rPr>
        <w:rFonts w:ascii="Tahoma" w:hAnsi="Tahoma" w:cs="Tahoma"/>
        <w:sz w:val="20"/>
        <w:szCs w:val="20"/>
        <w:lang w:val="sr-Cyrl-BA"/>
      </w:rPr>
    </w:pPr>
    <w:r>
      <w:rPr>
        <w:rFonts w:ascii="Tahoma" w:hAnsi="Tahoma" w:cs="Tahoma"/>
        <w:sz w:val="20"/>
        <w:szCs w:val="20"/>
        <w:lang w:val="sr-Cyrl-CS"/>
      </w:rPr>
      <w:t>Веселина Маслеше 28, 78000 Бања Лука</w:t>
    </w:r>
    <w:r w:rsidRPr="008872EE">
      <w:rPr>
        <w:rFonts w:ascii="Tahoma" w:hAnsi="Tahoma" w:cs="Tahoma"/>
        <w:sz w:val="20"/>
        <w:szCs w:val="20"/>
        <w:lang w:val="ru-RU"/>
      </w:rPr>
      <w:t xml:space="preserve">, </w:t>
    </w:r>
    <w:r>
      <w:rPr>
        <w:rFonts w:ascii="Tahoma" w:hAnsi="Tahoma" w:cs="Tahoma"/>
        <w:sz w:val="20"/>
        <w:szCs w:val="20"/>
        <w:lang w:val="sr-Cyrl-BA"/>
      </w:rPr>
      <w:t>Република Српска, Босна и Херцеговина</w:t>
    </w:r>
  </w:p>
  <w:p w14:paraId="74853AEC" w14:textId="77777777" w:rsidR="0099548E" w:rsidRPr="00A421D0" w:rsidRDefault="005B64FA" w:rsidP="00A421D0">
    <w:pPr>
      <w:pStyle w:val="Header"/>
      <w:tabs>
        <w:tab w:val="clear" w:pos="4535"/>
      </w:tabs>
      <w:ind w:firstLine="1080"/>
      <w:rPr>
        <w:rFonts w:ascii="Tahoma" w:hAnsi="Tahoma" w:cs="Tahoma"/>
        <w:sz w:val="20"/>
        <w:szCs w:val="20"/>
      </w:rPr>
    </w:pPr>
    <w:hyperlink r:id="rId1" w:history="1">
      <w:r w:rsidR="0099548E" w:rsidRPr="00A421D0">
        <w:rPr>
          <w:rStyle w:val="Hyperlink"/>
          <w:rFonts w:ascii="Tahoma" w:hAnsi="Tahoma" w:cs="Tahoma"/>
          <w:sz w:val="20"/>
          <w:szCs w:val="20"/>
        </w:rPr>
        <w:t>www.dunav.ba</w:t>
      </w:r>
    </w:hyperlink>
  </w:p>
  <w:p w14:paraId="36325364" w14:textId="77777777" w:rsidR="0099548E" w:rsidRPr="00526285" w:rsidRDefault="0099548E" w:rsidP="00BB346E">
    <w:pPr>
      <w:pStyle w:val="Header"/>
      <w:tabs>
        <w:tab w:val="clear" w:pos="4535"/>
      </w:tabs>
      <w:ind w:firstLine="1080"/>
      <w:rPr>
        <w:rFonts w:asciiTheme="minorHAnsi" w:hAnsiTheme="minorHAnsi" w:cstheme="minorHAnsi"/>
        <w:lang w:val="sr-Cyrl-C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05A0E"/>
    <w:multiLevelType w:val="multilevel"/>
    <w:tmpl w:val="57FA72CA"/>
    <w:styleLink w:val="Style1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1" w15:restartNumberingAfterBreak="0">
    <w:nsid w:val="029958D5"/>
    <w:multiLevelType w:val="multilevel"/>
    <w:tmpl w:val="CA5EF0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365F91" w:themeColor="accent1" w:themeShade="BF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1DEE7C15"/>
    <w:multiLevelType w:val="hybridMultilevel"/>
    <w:tmpl w:val="C8002AC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18F13A3"/>
    <w:multiLevelType w:val="multilevel"/>
    <w:tmpl w:val="99C492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365F91" w:themeColor="accent1" w:themeShade="BF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" w15:restartNumberingAfterBreak="0">
    <w:nsid w:val="223863EA"/>
    <w:multiLevelType w:val="hybridMultilevel"/>
    <w:tmpl w:val="F9BC49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FCB2965"/>
    <w:multiLevelType w:val="multilevel"/>
    <w:tmpl w:val="CA5EF0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365F91" w:themeColor="accent1" w:themeShade="BF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6" w15:restartNumberingAfterBreak="0">
    <w:nsid w:val="30806454"/>
    <w:multiLevelType w:val="multilevel"/>
    <w:tmpl w:val="DE3407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365F91" w:themeColor="accent1" w:themeShade="BF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33586914"/>
    <w:multiLevelType w:val="multilevel"/>
    <w:tmpl w:val="CA5EF0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365F91" w:themeColor="accent1" w:themeShade="BF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8" w15:restartNumberingAfterBreak="0">
    <w:nsid w:val="35181C81"/>
    <w:multiLevelType w:val="hybridMultilevel"/>
    <w:tmpl w:val="AC84DA1A"/>
    <w:lvl w:ilvl="0" w:tplc="C27EF91A">
      <w:start w:val="1"/>
      <w:numFmt w:val="upperLetter"/>
      <w:pStyle w:val="A"/>
      <w:lvlText w:val="%1)"/>
      <w:lvlJc w:val="left"/>
      <w:pPr>
        <w:ind w:left="786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724" w:hanging="360"/>
      </w:pPr>
    </w:lvl>
    <w:lvl w:ilvl="2" w:tplc="081A001B" w:tentative="1">
      <w:start w:val="1"/>
      <w:numFmt w:val="lowerRoman"/>
      <w:lvlText w:val="%3."/>
      <w:lvlJc w:val="right"/>
      <w:pPr>
        <w:ind w:left="2444" w:hanging="180"/>
      </w:pPr>
    </w:lvl>
    <w:lvl w:ilvl="3" w:tplc="081A000F" w:tentative="1">
      <w:start w:val="1"/>
      <w:numFmt w:val="decimal"/>
      <w:lvlText w:val="%4."/>
      <w:lvlJc w:val="left"/>
      <w:pPr>
        <w:ind w:left="3164" w:hanging="360"/>
      </w:pPr>
    </w:lvl>
    <w:lvl w:ilvl="4" w:tplc="081A0019" w:tentative="1">
      <w:start w:val="1"/>
      <w:numFmt w:val="lowerLetter"/>
      <w:lvlText w:val="%5."/>
      <w:lvlJc w:val="left"/>
      <w:pPr>
        <w:ind w:left="3884" w:hanging="360"/>
      </w:pPr>
    </w:lvl>
    <w:lvl w:ilvl="5" w:tplc="081A001B" w:tentative="1">
      <w:start w:val="1"/>
      <w:numFmt w:val="lowerRoman"/>
      <w:lvlText w:val="%6."/>
      <w:lvlJc w:val="right"/>
      <w:pPr>
        <w:ind w:left="4604" w:hanging="180"/>
      </w:pPr>
    </w:lvl>
    <w:lvl w:ilvl="6" w:tplc="081A000F" w:tentative="1">
      <w:start w:val="1"/>
      <w:numFmt w:val="decimal"/>
      <w:lvlText w:val="%7."/>
      <w:lvlJc w:val="left"/>
      <w:pPr>
        <w:ind w:left="5324" w:hanging="360"/>
      </w:pPr>
    </w:lvl>
    <w:lvl w:ilvl="7" w:tplc="081A0019" w:tentative="1">
      <w:start w:val="1"/>
      <w:numFmt w:val="lowerLetter"/>
      <w:lvlText w:val="%8."/>
      <w:lvlJc w:val="left"/>
      <w:pPr>
        <w:ind w:left="6044" w:hanging="360"/>
      </w:pPr>
    </w:lvl>
    <w:lvl w:ilvl="8" w:tplc="08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7AB4F70"/>
    <w:multiLevelType w:val="hybridMultilevel"/>
    <w:tmpl w:val="3710AEBE"/>
    <w:lvl w:ilvl="0" w:tplc="FD822866">
      <w:numFmt w:val="bullet"/>
      <w:lvlText w:val="-"/>
      <w:lvlJc w:val="left"/>
      <w:pPr>
        <w:ind w:left="7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7D81141"/>
    <w:multiLevelType w:val="multilevel"/>
    <w:tmpl w:val="99C492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365F91" w:themeColor="accent1" w:themeShade="BF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1" w15:restartNumberingAfterBreak="0">
    <w:nsid w:val="43E43338"/>
    <w:multiLevelType w:val="multilevel"/>
    <w:tmpl w:val="76F27E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2" w15:restartNumberingAfterBreak="0">
    <w:nsid w:val="460F724F"/>
    <w:multiLevelType w:val="hybridMultilevel"/>
    <w:tmpl w:val="FE4684FC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CC44FE9"/>
    <w:multiLevelType w:val="multilevel"/>
    <w:tmpl w:val="A2C2573C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2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4D0335BB"/>
    <w:multiLevelType w:val="hybridMultilevel"/>
    <w:tmpl w:val="A2B8D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3C14DF"/>
    <w:multiLevelType w:val="hybridMultilevel"/>
    <w:tmpl w:val="34B4553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5802C38"/>
    <w:multiLevelType w:val="hybridMultilevel"/>
    <w:tmpl w:val="3834AE34"/>
    <w:lvl w:ilvl="0" w:tplc="FD82286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206303"/>
    <w:multiLevelType w:val="hybridMultilevel"/>
    <w:tmpl w:val="1FEAB36C"/>
    <w:lvl w:ilvl="0" w:tplc="FD82286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21022D"/>
    <w:multiLevelType w:val="hybridMultilevel"/>
    <w:tmpl w:val="4E020A5A"/>
    <w:lvl w:ilvl="0" w:tplc="0409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14"/>
  </w:num>
  <w:num w:numId="5">
    <w:abstractNumId w:val="12"/>
  </w:num>
  <w:num w:numId="6">
    <w:abstractNumId w:val="15"/>
  </w:num>
  <w:num w:numId="7">
    <w:abstractNumId w:val="16"/>
  </w:num>
  <w:num w:numId="8">
    <w:abstractNumId w:val="2"/>
  </w:num>
  <w:num w:numId="9">
    <w:abstractNumId w:val="17"/>
  </w:num>
  <w:num w:numId="10">
    <w:abstractNumId w:val="10"/>
  </w:num>
  <w:num w:numId="11">
    <w:abstractNumId w:val="6"/>
  </w:num>
  <w:num w:numId="12">
    <w:abstractNumId w:val="4"/>
  </w:num>
  <w:num w:numId="13">
    <w:abstractNumId w:val="7"/>
  </w:num>
  <w:num w:numId="14">
    <w:abstractNumId w:val="5"/>
  </w:num>
  <w:num w:numId="15">
    <w:abstractNumId w:val="13"/>
  </w:num>
  <w:num w:numId="16">
    <w:abstractNumId w:val="16"/>
  </w:num>
  <w:num w:numId="17">
    <w:abstractNumId w:val="1"/>
  </w:num>
  <w:num w:numId="18">
    <w:abstractNumId w:val="11"/>
  </w:num>
  <w:num w:numId="19">
    <w:abstractNumId w:val="18"/>
  </w:num>
  <w:num w:numId="20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8A0"/>
    <w:rsid w:val="00000A2B"/>
    <w:rsid w:val="00002A37"/>
    <w:rsid w:val="00004060"/>
    <w:rsid w:val="000057A4"/>
    <w:rsid w:val="0000595B"/>
    <w:rsid w:val="00005DC9"/>
    <w:rsid w:val="00006ACA"/>
    <w:rsid w:val="00007530"/>
    <w:rsid w:val="00007D39"/>
    <w:rsid w:val="00011EB7"/>
    <w:rsid w:val="00020C4A"/>
    <w:rsid w:val="00021658"/>
    <w:rsid w:val="00022C0A"/>
    <w:rsid w:val="00024B04"/>
    <w:rsid w:val="0002577D"/>
    <w:rsid w:val="00026BA7"/>
    <w:rsid w:val="00026F04"/>
    <w:rsid w:val="00026FCF"/>
    <w:rsid w:val="00030E5A"/>
    <w:rsid w:val="00032D64"/>
    <w:rsid w:val="0003524F"/>
    <w:rsid w:val="00035319"/>
    <w:rsid w:val="00035C14"/>
    <w:rsid w:val="000363DD"/>
    <w:rsid w:val="00041673"/>
    <w:rsid w:val="00042ADD"/>
    <w:rsid w:val="00042CEF"/>
    <w:rsid w:val="0004302F"/>
    <w:rsid w:val="00043572"/>
    <w:rsid w:val="00044794"/>
    <w:rsid w:val="00045CC9"/>
    <w:rsid w:val="000507F2"/>
    <w:rsid w:val="00052C9A"/>
    <w:rsid w:val="00054469"/>
    <w:rsid w:val="000551FB"/>
    <w:rsid w:val="0005527C"/>
    <w:rsid w:val="00060F2A"/>
    <w:rsid w:val="00062665"/>
    <w:rsid w:val="00063D5B"/>
    <w:rsid w:val="00066724"/>
    <w:rsid w:val="00066CFB"/>
    <w:rsid w:val="00071703"/>
    <w:rsid w:val="00071B52"/>
    <w:rsid w:val="000724C4"/>
    <w:rsid w:val="0007442F"/>
    <w:rsid w:val="00075E31"/>
    <w:rsid w:val="00084BB8"/>
    <w:rsid w:val="00085483"/>
    <w:rsid w:val="000862A2"/>
    <w:rsid w:val="0009585A"/>
    <w:rsid w:val="000958AD"/>
    <w:rsid w:val="00095CE8"/>
    <w:rsid w:val="000962B6"/>
    <w:rsid w:val="000976D9"/>
    <w:rsid w:val="000A0BCA"/>
    <w:rsid w:val="000A398F"/>
    <w:rsid w:val="000A507C"/>
    <w:rsid w:val="000A5E40"/>
    <w:rsid w:val="000A6C0C"/>
    <w:rsid w:val="000A7948"/>
    <w:rsid w:val="000A7CA5"/>
    <w:rsid w:val="000B0C3E"/>
    <w:rsid w:val="000B0E34"/>
    <w:rsid w:val="000B1915"/>
    <w:rsid w:val="000B4726"/>
    <w:rsid w:val="000B6D4B"/>
    <w:rsid w:val="000C0C9C"/>
    <w:rsid w:val="000C21D8"/>
    <w:rsid w:val="000C385E"/>
    <w:rsid w:val="000C44E3"/>
    <w:rsid w:val="000D1330"/>
    <w:rsid w:val="000D436F"/>
    <w:rsid w:val="000D4EC7"/>
    <w:rsid w:val="000D551A"/>
    <w:rsid w:val="000E4FDA"/>
    <w:rsid w:val="000E64A4"/>
    <w:rsid w:val="000F0247"/>
    <w:rsid w:val="000F0877"/>
    <w:rsid w:val="000F280B"/>
    <w:rsid w:val="000F4F30"/>
    <w:rsid w:val="000F6460"/>
    <w:rsid w:val="00100A0F"/>
    <w:rsid w:val="00105437"/>
    <w:rsid w:val="00107CA2"/>
    <w:rsid w:val="0011045B"/>
    <w:rsid w:val="00113711"/>
    <w:rsid w:val="00120AAC"/>
    <w:rsid w:val="001216C6"/>
    <w:rsid w:val="00121D51"/>
    <w:rsid w:val="001222A5"/>
    <w:rsid w:val="00126164"/>
    <w:rsid w:val="0012633D"/>
    <w:rsid w:val="00126731"/>
    <w:rsid w:val="00130AA7"/>
    <w:rsid w:val="00130DCC"/>
    <w:rsid w:val="00131396"/>
    <w:rsid w:val="00131940"/>
    <w:rsid w:val="001337AA"/>
    <w:rsid w:val="00134B1E"/>
    <w:rsid w:val="00135625"/>
    <w:rsid w:val="00137FA1"/>
    <w:rsid w:val="00141DA3"/>
    <w:rsid w:val="00144599"/>
    <w:rsid w:val="00145CA7"/>
    <w:rsid w:val="00145E5F"/>
    <w:rsid w:val="0014612B"/>
    <w:rsid w:val="00146DA2"/>
    <w:rsid w:val="00152673"/>
    <w:rsid w:val="001567A6"/>
    <w:rsid w:val="00156DA8"/>
    <w:rsid w:val="001606F8"/>
    <w:rsid w:val="00160C1A"/>
    <w:rsid w:val="00161021"/>
    <w:rsid w:val="00164C01"/>
    <w:rsid w:val="00164DC5"/>
    <w:rsid w:val="00165596"/>
    <w:rsid w:val="001668AC"/>
    <w:rsid w:val="00166D04"/>
    <w:rsid w:val="00167573"/>
    <w:rsid w:val="001679F5"/>
    <w:rsid w:val="00170B4A"/>
    <w:rsid w:val="00172203"/>
    <w:rsid w:val="001723BD"/>
    <w:rsid w:val="001750BF"/>
    <w:rsid w:val="00175524"/>
    <w:rsid w:val="00175E77"/>
    <w:rsid w:val="00175FF3"/>
    <w:rsid w:val="00184DA6"/>
    <w:rsid w:val="001855F5"/>
    <w:rsid w:val="00186EB1"/>
    <w:rsid w:val="0019134E"/>
    <w:rsid w:val="0019208F"/>
    <w:rsid w:val="0019466C"/>
    <w:rsid w:val="0019474B"/>
    <w:rsid w:val="00194D4D"/>
    <w:rsid w:val="001963BF"/>
    <w:rsid w:val="001A2221"/>
    <w:rsid w:val="001A3CD9"/>
    <w:rsid w:val="001A4717"/>
    <w:rsid w:val="001A4C9B"/>
    <w:rsid w:val="001A599E"/>
    <w:rsid w:val="001A7FD9"/>
    <w:rsid w:val="001B55FD"/>
    <w:rsid w:val="001B7A9E"/>
    <w:rsid w:val="001C00A2"/>
    <w:rsid w:val="001C0878"/>
    <w:rsid w:val="001C162A"/>
    <w:rsid w:val="001C1B66"/>
    <w:rsid w:val="001C4BC9"/>
    <w:rsid w:val="001C53F0"/>
    <w:rsid w:val="001C5B85"/>
    <w:rsid w:val="001C6DE9"/>
    <w:rsid w:val="001D3B8E"/>
    <w:rsid w:val="001D44F1"/>
    <w:rsid w:val="001D4A19"/>
    <w:rsid w:val="001D4EDB"/>
    <w:rsid w:val="001D4EF9"/>
    <w:rsid w:val="001D6008"/>
    <w:rsid w:val="001E1B97"/>
    <w:rsid w:val="001E29C2"/>
    <w:rsid w:val="001E3160"/>
    <w:rsid w:val="001E3AC9"/>
    <w:rsid w:val="001E3BAD"/>
    <w:rsid w:val="001E53A3"/>
    <w:rsid w:val="001E62CF"/>
    <w:rsid w:val="001F2C94"/>
    <w:rsid w:val="001F6F64"/>
    <w:rsid w:val="001F7150"/>
    <w:rsid w:val="00200439"/>
    <w:rsid w:val="00202784"/>
    <w:rsid w:val="002037AA"/>
    <w:rsid w:val="0020677A"/>
    <w:rsid w:val="00207DBE"/>
    <w:rsid w:val="00211A23"/>
    <w:rsid w:val="00211E19"/>
    <w:rsid w:val="002130B3"/>
    <w:rsid w:val="0021426C"/>
    <w:rsid w:val="00214BD9"/>
    <w:rsid w:val="002170D5"/>
    <w:rsid w:val="0022073F"/>
    <w:rsid w:val="00220CA9"/>
    <w:rsid w:val="00231609"/>
    <w:rsid w:val="002316CA"/>
    <w:rsid w:val="0023649B"/>
    <w:rsid w:val="00237B9F"/>
    <w:rsid w:val="00240FBC"/>
    <w:rsid w:val="002412AB"/>
    <w:rsid w:val="00241B8B"/>
    <w:rsid w:val="00241CBA"/>
    <w:rsid w:val="0025009D"/>
    <w:rsid w:val="00250819"/>
    <w:rsid w:val="00252805"/>
    <w:rsid w:val="0025393E"/>
    <w:rsid w:val="00253BD5"/>
    <w:rsid w:val="00257FF7"/>
    <w:rsid w:val="00260F88"/>
    <w:rsid w:val="0026109E"/>
    <w:rsid w:val="00261189"/>
    <w:rsid w:val="0026599A"/>
    <w:rsid w:val="002659CD"/>
    <w:rsid w:val="00267128"/>
    <w:rsid w:val="00270BC9"/>
    <w:rsid w:val="00274034"/>
    <w:rsid w:val="002810D0"/>
    <w:rsid w:val="002815FB"/>
    <w:rsid w:val="002830F4"/>
    <w:rsid w:val="002860F7"/>
    <w:rsid w:val="00286549"/>
    <w:rsid w:val="00286CA8"/>
    <w:rsid w:val="00291C53"/>
    <w:rsid w:val="002945F9"/>
    <w:rsid w:val="002A0313"/>
    <w:rsid w:val="002A2EC4"/>
    <w:rsid w:val="002A385A"/>
    <w:rsid w:val="002A4391"/>
    <w:rsid w:val="002A6B3E"/>
    <w:rsid w:val="002A7B49"/>
    <w:rsid w:val="002B0FDB"/>
    <w:rsid w:val="002C0508"/>
    <w:rsid w:val="002C10DC"/>
    <w:rsid w:val="002C137C"/>
    <w:rsid w:val="002C1F82"/>
    <w:rsid w:val="002C2915"/>
    <w:rsid w:val="002C42BC"/>
    <w:rsid w:val="002C5B33"/>
    <w:rsid w:val="002D124C"/>
    <w:rsid w:val="002D222A"/>
    <w:rsid w:val="002D480D"/>
    <w:rsid w:val="002D7512"/>
    <w:rsid w:val="002D7915"/>
    <w:rsid w:val="002E08E2"/>
    <w:rsid w:val="002E3D0C"/>
    <w:rsid w:val="002E4119"/>
    <w:rsid w:val="002E4802"/>
    <w:rsid w:val="002E56F7"/>
    <w:rsid w:val="002E785A"/>
    <w:rsid w:val="002F2EC0"/>
    <w:rsid w:val="002F330F"/>
    <w:rsid w:val="002F4612"/>
    <w:rsid w:val="002F54DB"/>
    <w:rsid w:val="002F5D08"/>
    <w:rsid w:val="002F5E2B"/>
    <w:rsid w:val="00302C93"/>
    <w:rsid w:val="00303149"/>
    <w:rsid w:val="00306684"/>
    <w:rsid w:val="0031200C"/>
    <w:rsid w:val="00314935"/>
    <w:rsid w:val="00314DD2"/>
    <w:rsid w:val="00315833"/>
    <w:rsid w:val="003179B0"/>
    <w:rsid w:val="0032166C"/>
    <w:rsid w:val="00321E3E"/>
    <w:rsid w:val="003242B1"/>
    <w:rsid w:val="003301CB"/>
    <w:rsid w:val="00331B05"/>
    <w:rsid w:val="003344D7"/>
    <w:rsid w:val="00335C2D"/>
    <w:rsid w:val="0033792F"/>
    <w:rsid w:val="00337B5C"/>
    <w:rsid w:val="00340411"/>
    <w:rsid w:val="003408BA"/>
    <w:rsid w:val="00341229"/>
    <w:rsid w:val="00344884"/>
    <w:rsid w:val="003465C1"/>
    <w:rsid w:val="00346D38"/>
    <w:rsid w:val="0034777D"/>
    <w:rsid w:val="00350745"/>
    <w:rsid w:val="00350BAE"/>
    <w:rsid w:val="00351589"/>
    <w:rsid w:val="00351EC8"/>
    <w:rsid w:val="00354582"/>
    <w:rsid w:val="003549F0"/>
    <w:rsid w:val="003549FA"/>
    <w:rsid w:val="00356CA8"/>
    <w:rsid w:val="00363543"/>
    <w:rsid w:val="003635D9"/>
    <w:rsid w:val="00363915"/>
    <w:rsid w:val="00365C3C"/>
    <w:rsid w:val="00372082"/>
    <w:rsid w:val="00380B52"/>
    <w:rsid w:val="003817F6"/>
    <w:rsid w:val="00381C9E"/>
    <w:rsid w:val="00382644"/>
    <w:rsid w:val="00382D00"/>
    <w:rsid w:val="0038362E"/>
    <w:rsid w:val="0039137A"/>
    <w:rsid w:val="0039214C"/>
    <w:rsid w:val="00395380"/>
    <w:rsid w:val="00397BDA"/>
    <w:rsid w:val="003A02C1"/>
    <w:rsid w:val="003A02C3"/>
    <w:rsid w:val="003A07FE"/>
    <w:rsid w:val="003A1581"/>
    <w:rsid w:val="003A27EA"/>
    <w:rsid w:val="003A34A8"/>
    <w:rsid w:val="003A3B62"/>
    <w:rsid w:val="003B00E8"/>
    <w:rsid w:val="003B393A"/>
    <w:rsid w:val="003B41B3"/>
    <w:rsid w:val="003B52AE"/>
    <w:rsid w:val="003B5427"/>
    <w:rsid w:val="003B7725"/>
    <w:rsid w:val="003C1AA2"/>
    <w:rsid w:val="003D0E51"/>
    <w:rsid w:val="003D1760"/>
    <w:rsid w:val="003D3CEC"/>
    <w:rsid w:val="003D4F12"/>
    <w:rsid w:val="003D5950"/>
    <w:rsid w:val="003D75CA"/>
    <w:rsid w:val="003E0111"/>
    <w:rsid w:val="003E2364"/>
    <w:rsid w:val="003E336D"/>
    <w:rsid w:val="003E3BC1"/>
    <w:rsid w:val="003E420E"/>
    <w:rsid w:val="003F1D5F"/>
    <w:rsid w:val="003F252D"/>
    <w:rsid w:val="003F31EC"/>
    <w:rsid w:val="003F4165"/>
    <w:rsid w:val="003F44D9"/>
    <w:rsid w:val="003F528E"/>
    <w:rsid w:val="003F594B"/>
    <w:rsid w:val="003F77DF"/>
    <w:rsid w:val="004018E0"/>
    <w:rsid w:val="00403492"/>
    <w:rsid w:val="00403531"/>
    <w:rsid w:val="00405F1A"/>
    <w:rsid w:val="00406BA8"/>
    <w:rsid w:val="004127DF"/>
    <w:rsid w:val="00415A0B"/>
    <w:rsid w:val="00416515"/>
    <w:rsid w:val="004176AA"/>
    <w:rsid w:val="00417E00"/>
    <w:rsid w:val="0042186F"/>
    <w:rsid w:val="00422658"/>
    <w:rsid w:val="004255EE"/>
    <w:rsid w:val="004279F4"/>
    <w:rsid w:val="00427D6C"/>
    <w:rsid w:val="004314A7"/>
    <w:rsid w:val="004316EF"/>
    <w:rsid w:val="0043187B"/>
    <w:rsid w:val="0043190B"/>
    <w:rsid w:val="0043649F"/>
    <w:rsid w:val="00440321"/>
    <w:rsid w:val="00440CE3"/>
    <w:rsid w:val="00442E63"/>
    <w:rsid w:val="0044681C"/>
    <w:rsid w:val="00450BE9"/>
    <w:rsid w:val="00455AAC"/>
    <w:rsid w:val="00456344"/>
    <w:rsid w:val="004613E7"/>
    <w:rsid w:val="0046242E"/>
    <w:rsid w:val="00463AB2"/>
    <w:rsid w:val="004646A6"/>
    <w:rsid w:val="0046488F"/>
    <w:rsid w:val="00465EE2"/>
    <w:rsid w:val="00471EEE"/>
    <w:rsid w:val="00472714"/>
    <w:rsid w:val="00475573"/>
    <w:rsid w:val="00480E81"/>
    <w:rsid w:val="004909B2"/>
    <w:rsid w:val="00493CEB"/>
    <w:rsid w:val="00493EC4"/>
    <w:rsid w:val="00493F2E"/>
    <w:rsid w:val="00494590"/>
    <w:rsid w:val="00496838"/>
    <w:rsid w:val="00496968"/>
    <w:rsid w:val="004A08E3"/>
    <w:rsid w:val="004A08FB"/>
    <w:rsid w:val="004A721D"/>
    <w:rsid w:val="004A7D30"/>
    <w:rsid w:val="004B18A5"/>
    <w:rsid w:val="004B2406"/>
    <w:rsid w:val="004B31C6"/>
    <w:rsid w:val="004B39ED"/>
    <w:rsid w:val="004B3D41"/>
    <w:rsid w:val="004B3D4C"/>
    <w:rsid w:val="004B57A3"/>
    <w:rsid w:val="004C1002"/>
    <w:rsid w:val="004C1106"/>
    <w:rsid w:val="004C2D9F"/>
    <w:rsid w:val="004C4091"/>
    <w:rsid w:val="004C524F"/>
    <w:rsid w:val="004C7CC1"/>
    <w:rsid w:val="004D11D0"/>
    <w:rsid w:val="004D121F"/>
    <w:rsid w:val="004D5127"/>
    <w:rsid w:val="004D709B"/>
    <w:rsid w:val="004D7821"/>
    <w:rsid w:val="004E01BD"/>
    <w:rsid w:val="004E0F1B"/>
    <w:rsid w:val="004E269A"/>
    <w:rsid w:val="004E2ADB"/>
    <w:rsid w:val="004E5A25"/>
    <w:rsid w:val="004F1A83"/>
    <w:rsid w:val="004F2543"/>
    <w:rsid w:val="004F3C40"/>
    <w:rsid w:val="004F4A0A"/>
    <w:rsid w:val="005004E5"/>
    <w:rsid w:val="005009C7"/>
    <w:rsid w:val="00501572"/>
    <w:rsid w:val="00501AF0"/>
    <w:rsid w:val="0050202F"/>
    <w:rsid w:val="00502981"/>
    <w:rsid w:val="0050331E"/>
    <w:rsid w:val="00503674"/>
    <w:rsid w:val="00510059"/>
    <w:rsid w:val="00511EE8"/>
    <w:rsid w:val="005133E6"/>
    <w:rsid w:val="0051529B"/>
    <w:rsid w:val="00521D58"/>
    <w:rsid w:val="00525AA9"/>
    <w:rsid w:val="00526285"/>
    <w:rsid w:val="0053165C"/>
    <w:rsid w:val="00532E4E"/>
    <w:rsid w:val="005339C0"/>
    <w:rsid w:val="005340BE"/>
    <w:rsid w:val="005374E8"/>
    <w:rsid w:val="00540E56"/>
    <w:rsid w:val="00541824"/>
    <w:rsid w:val="00544DFD"/>
    <w:rsid w:val="00547657"/>
    <w:rsid w:val="00550AAC"/>
    <w:rsid w:val="00560767"/>
    <w:rsid w:val="00560A06"/>
    <w:rsid w:val="00561AFB"/>
    <w:rsid w:val="00561CAE"/>
    <w:rsid w:val="0056435C"/>
    <w:rsid w:val="00575DA5"/>
    <w:rsid w:val="00580492"/>
    <w:rsid w:val="0058058C"/>
    <w:rsid w:val="00580960"/>
    <w:rsid w:val="00580CC2"/>
    <w:rsid w:val="00582E96"/>
    <w:rsid w:val="00583251"/>
    <w:rsid w:val="00583756"/>
    <w:rsid w:val="00584B91"/>
    <w:rsid w:val="00586142"/>
    <w:rsid w:val="0058646D"/>
    <w:rsid w:val="005869B8"/>
    <w:rsid w:val="00586B34"/>
    <w:rsid w:val="0059054E"/>
    <w:rsid w:val="005920CF"/>
    <w:rsid w:val="00592547"/>
    <w:rsid w:val="00592E23"/>
    <w:rsid w:val="005A15D0"/>
    <w:rsid w:val="005A1EC4"/>
    <w:rsid w:val="005A3ADA"/>
    <w:rsid w:val="005A5222"/>
    <w:rsid w:val="005A7203"/>
    <w:rsid w:val="005A7AFC"/>
    <w:rsid w:val="005A7DDF"/>
    <w:rsid w:val="005B18F6"/>
    <w:rsid w:val="005B3300"/>
    <w:rsid w:val="005B343F"/>
    <w:rsid w:val="005B38D5"/>
    <w:rsid w:val="005B64FA"/>
    <w:rsid w:val="005B7C01"/>
    <w:rsid w:val="005B7DB8"/>
    <w:rsid w:val="005C0C9B"/>
    <w:rsid w:val="005C1192"/>
    <w:rsid w:val="005C1450"/>
    <w:rsid w:val="005C34FA"/>
    <w:rsid w:val="005C53CA"/>
    <w:rsid w:val="005C5C23"/>
    <w:rsid w:val="005D197A"/>
    <w:rsid w:val="005D2273"/>
    <w:rsid w:val="005D2A9D"/>
    <w:rsid w:val="005D4CD4"/>
    <w:rsid w:val="005D6D7D"/>
    <w:rsid w:val="005E4191"/>
    <w:rsid w:val="005E506D"/>
    <w:rsid w:val="005E684A"/>
    <w:rsid w:val="005E6BE7"/>
    <w:rsid w:val="005F0611"/>
    <w:rsid w:val="005F0AFC"/>
    <w:rsid w:val="005F22E8"/>
    <w:rsid w:val="005F2403"/>
    <w:rsid w:val="005F2534"/>
    <w:rsid w:val="005F2F8F"/>
    <w:rsid w:val="005F37C4"/>
    <w:rsid w:val="005F5B2F"/>
    <w:rsid w:val="005F5DC2"/>
    <w:rsid w:val="005F60E3"/>
    <w:rsid w:val="006008CF"/>
    <w:rsid w:val="0060101B"/>
    <w:rsid w:val="006042E6"/>
    <w:rsid w:val="0060452A"/>
    <w:rsid w:val="00610CD3"/>
    <w:rsid w:val="006118A0"/>
    <w:rsid w:val="00612B77"/>
    <w:rsid w:val="0061513E"/>
    <w:rsid w:val="006154B8"/>
    <w:rsid w:val="006159B2"/>
    <w:rsid w:val="00615FA5"/>
    <w:rsid w:val="0061642B"/>
    <w:rsid w:val="006164E2"/>
    <w:rsid w:val="006219BE"/>
    <w:rsid w:val="006226FC"/>
    <w:rsid w:val="006260C3"/>
    <w:rsid w:val="00626424"/>
    <w:rsid w:val="00626CE0"/>
    <w:rsid w:val="006274C6"/>
    <w:rsid w:val="006311E0"/>
    <w:rsid w:val="00634F50"/>
    <w:rsid w:val="00636EDF"/>
    <w:rsid w:val="006408E2"/>
    <w:rsid w:val="00641F39"/>
    <w:rsid w:val="006427BD"/>
    <w:rsid w:val="00642917"/>
    <w:rsid w:val="00642925"/>
    <w:rsid w:val="00642F4C"/>
    <w:rsid w:val="00643F44"/>
    <w:rsid w:val="00644239"/>
    <w:rsid w:val="006505B4"/>
    <w:rsid w:val="00654C57"/>
    <w:rsid w:val="00664C2D"/>
    <w:rsid w:val="006708CE"/>
    <w:rsid w:val="006709DB"/>
    <w:rsid w:val="006714FA"/>
    <w:rsid w:val="00673A9E"/>
    <w:rsid w:val="00676480"/>
    <w:rsid w:val="00682B9F"/>
    <w:rsid w:val="0068341D"/>
    <w:rsid w:val="00687BC6"/>
    <w:rsid w:val="00691722"/>
    <w:rsid w:val="00696599"/>
    <w:rsid w:val="00697F97"/>
    <w:rsid w:val="006A0C9E"/>
    <w:rsid w:val="006A123B"/>
    <w:rsid w:val="006A1D1A"/>
    <w:rsid w:val="006A25DF"/>
    <w:rsid w:val="006A2EE4"/>
    <w:rsid w:val="006A3137"/>
    <w:rsid w:val="006A4850"/>
    <w:rsid w:val="006A5611"/>
    <w:rsid w:val="006B13EB"/>
    <w:rsid w:val="006B1862"/>
    <w:rsid w:val="006B6B36"/>
    <w:rsid w:val="006B6BE6"/>
    <w:rsid w:val="006B7483"/>
    <w:rsid w:val="006C1818"/>
    <w:rsid w:val="006C1A57"/>
    <w:rsid w:val="006C2D75"/>
    <w:rsid w:val="006C348D"/>
    <w:rsid w:val="006C367C"/>
    <w:rsid w:val="006C4943"/>
    <w:rsid w:val="006C523F"/>
    <w:rsid w:val="006C70DC"/>
    <w:rsid w:val="006C780E"/>
    <w:rsid w:val="006C7D64"/>
    <w:rsid w:val="006D4151"/>
    <w:rsid w:val="006D7C1A"/>
    <w:rsid w:val="006E1DA2"/>
    <w:rsid w:val="006E4277"/>
    <w:rsid w:val="006E7ECD"/>
    <w:rsid w:val="006F2F8D"/>
    <w:rsid w:val="006F51BD"/>
    <w:rsid w:val="00703997"/>
    <w:rsid w:val="00705631"/>
    <w:rsid w:val="007058E4"/>
    <w:rsid w:val="00705E7D"/>
    <w:rsid w:val="0070663C"/>
    <w:rsid w:val="00707209"/>
    <w:rsid w:val="007073A1"/>
    <w:rsid w:val="007105A3"/>
    <w:rsid w:val="007110B8"/>
    <w:rsid w:val="00711E44"/>
    <w:rsid w:val="00713DC4"/>
    <w:rsid w:val="00714761"/>
    <w:rsid w:val="00714A88"/>
    <w:rsid w:val="00714B67"/>
    <w:rsid w:val="007158E5"/>
    <w:rsid w:val="0071711C"/>
    <w:rsid w:val="00721FEF"/>
    <w:rsid w:val="00722E3F"/>
    <w:rsid w:val="0072574B"/>
    <w:rsid w:val="00726214"/>
    <w:rsid w:val="007327BC"/>
    <w:rsid w:val="0073286B"/>
    <w:rsid w:val="007362BF"/>
    <w:rsid w:val="007367F1"/>
    <w:rsid w:val="00736E66"/>
    <w:rsid w:val="00740F19"/>
    <w:rsid w:val="00742CC1"/>
    <w:rsid w:val="00745CC9"/>
    <w:rsid w:val="00752C0A"/>
    <w:rsid w:val="00753549"/>
    <w:rsid w:val="00760D83"/>
    <w:rsid w:val="00763373"/>
    <w:rsid w:val="00763C0F"/>
    <w:rsid w:val="00766C3A"/>
    <w:rsid w:val="007735B8"/>
    <w:rsid w:val="0077380D"/>
    <w:rsid w:val="00774967"/>
    <w:rsid w:val="00774E51"/>
    <w:rsid w:val="00775010"/>
    <w:rsid w:val="00776918"/>
    <w:rsid w:val="0078491E"/>
    <w:rsid w:val="00790E93"/>
    <w:rsid w:val="00792AB7"/>
    <w:rsid w:val="0079653F"/>
    <w:rsid w:val="00797F5B"/>
    <w:rsid w:val="007A3EC0"/>
    <w:rsid w:val="007A77B2"/>
    <w:rsid w:val="007A7E00"/>
    <w:rsid w:val="007B0E36"/>
    <w:rsid w:val="007B5056"/>
    <w:rsid w:val="007C1C81"/>
    <w:rsid w:val="007C33F5"/>
    <w:rsid w:val="007C5D5B"/>
    <w:rsid w:val="007C6224"/>
    <w:rsid w:val="007D11F4"/>
    <w:rsid w:val="007D1F7F"/>
    <w:rsid w:val="007D7A62"/>
    <w:rsid w:val="007D7B25"/>
    <w:rsid w:val="007E1718"/>
    <w:rsid w:val="007E1A6B"/>
    <w:rsid w:val="007E54B4"/>
    <w:rsid w:val="007E78EB"/>
    <w:rsid w:val="007F0764"/>
    <w:rsid w:val="007F6197"/>
    <w:rsid w:val="007F6D5D"/>
    <w:rsid w:val="007F783A"/>
    <w:rsid w:val="00801749"/>
    <w:rsid w:val="00802DE0"/>
    <w:rsid w:val="008033FE"/>
    <w:rsid w:val="0081059E"/>
    <w:rsid w:val="00817FAA"/>
    <w:rsid w:val="00821849"/>
    <w:rsid w:val="0082469A"/>
    <w:rsid w:val="00824958"/>
    <w:rsid w:val="008254B6"/>
    <w:rsid w:val="00825A05"/>
    <w:rsid w:val="00826B60"/>
    <w:rsid w:val="0083028E"/>
    <w:rsid w:val="00832EF6"/>
    <w:rsid w:val="00841B76"/>
    <w:rsid w:val="00846E0A"/>
    <w:rsid w:val="008501E1"/>
    <w:rsid w:val="00850E04"/>
    <w:rsid w:val="0085216E"/>
    <w:rsid w:val="00853D0A"/>
    <w:rsid w:val="0085625C"/>
    <w:rsid w:val="00857B29"/>
    <w:rsid w:val="00860B43"/>
    <w:rsid w:val="00861E5A"/>
    <w:rsid w:val="0086537E"/>
    <w:rsid w:val="0087052F"/>
    <w:rsid w:val="008716CA"/>
    <w:rsid w:val="00875E7E"/>
    <w:rsid w:val="008802FD"/>
    <w:rsid w:val="00882FDB"/>
    <w:rsid w:val="00884DC3"/>
    <w:rsid w:val="0088619C"/>
    <w:rsid w:val="008872EE"/>
    <w:rsid w:val="0089125F"/>
    <w:rsid w:val="008A01F7"/>
    <w:rsid w:val="008A14FF"/>
    <w:rsid w:val="008A2EE5"/>
    <w:rsid w:val="008A3EFC"/>
    <w:rsid w:val="008A4A03"/>
    <w:rsid w:val="008A4FF2"/>
    <w:rsid w:val="008A6E59"/>
    <w:rsid w:val="008A7FB9"/>
    <w:rsid w:val="008B1CC9"/>
    <w:rsid w:val="008B2548"/>
    <w:rsid w:val="008B5EE8"/>
    <w:rsid w:val="008B6B58"/>
    <w:rsid w:val="008B6C75"/>
    <w:rsid w:val="008C14FD"/>
    <w:rsid w:val="008C1C7F"/>
    <w:rsid w:val="008C2A96"/>
    <w:rsid w:val="008C396B"/>
    <w:rsid w:val="008C5266"/>
    <w:rsid w:val="008C564B"/>
    <w:rsid w:val="008D00FD"/>
    <w:rsid w:val="008D36F6"/>
    <w:rsid w:val="008E0374"/>
    <w:rsid w:val="008E3215"/>
    <w:rsid w:val="008E623F"/>
    <w:rsid w:val="008E6810"/>
    <w:rsid w:val="008F566B"/>
    <w:rsid w:val="008F68A7"/>
    <w:rsid w:val="00900A5E"/>
    <w:rsid w:val="00907DDA"/>
    <w:rsid w:val="00907F27"/>
    <w:rsid w:val="009113B1"/>
    <w:rsid w:val="00911D5B"/>
    <w:rsid w:val="0091238E"/>
    <w:rsid w:val="0091545D"/>
    <w:rsid w:val="00915F79"/>
    <w:rsid w:val="00920F72"/>
    <w:rsid w:val="00921977"/>
    <w:rsid w:val="00924492"/>
    <w:rsid w:val="00924BB3"/>
    <w:rsid w:val="00924ED7"/>
    <w:rsid w:val="009278FC"/>
    <w:rsid w:val="00927CBD"/>
    <w:rsid w:val="009300C0"/>
    <w:rsid w:val="00933B2E"/>
    <w:rsid w:val="009379F4"/>
    <w:rsid w:val="00937A59"/>
    <w:rsid w:val="00940AC0"/>
    <w:rsid w:val="00944C3D"/>
    <w:rsid w:val="009515E4"/>
    <w:rsid w:val="00954FD4"/>
    <w:rsid w:val="00955905"/>
    <w:rsid w:val="00957563"/>
    <w:rsid w:val="00960415"/>
    <w:rsid w:val="00961547"/>
    <w:rsid w:val="0096166E"/>
    <w:rsid w:val="00962044"/>
    <w:rsid w:val="00963AA8"/>
    <w:rsid w:val="00963AC1"/>
    <w:rsid w:val="009640B5"/>
    <w:rsid w:val="009671A8"/>
    <w:rsid w:val="00967F68"/>
    <w:rsid w:val="009706A1"/>
    <w:rsid w:val="00976DF0"/>
    <w:rsid w:val="009830A4"/>
    <w:rsid w:val="009875CA"/>
    <w:rsid w:val="00987DBF"/>
    <w:rsid w:val="00991CB1"/>
    <w:rsid w:val="0099548E"/>
    <w:rsid w:val="009A0DC5"/>
    <w:rsid w:val="009A7902"/>
    <w:rsid w:val="009B1C37"/>
    <w:rsid w:val="009B3A61"/>
    <w:rsid w:val="009B53E8"/>
    <w:rsid w:val="009B5596"/>
    <w:rsid w:val="009B5A8F"/>
    <w:rsid w:val="009B6E05"/>
    <w:rsid w:val="009C1447"/>
    <w:rsid w:val="009C5251"/>
    <w:rsid w:val="009C5EDD"/>
    <w:rsid w:val="009D1544"/>
    <w:rsid w:val="009D4C4C"/>
    <w:rsid w:val="009D4E4E"/>
    <w:rsid w:val="009D5D46"/>
    <w:rsid w:val="009E134E"/>
    <w:rsid w:val="009E51B2"/>
    <w:rsid w:val="009E6039"/>
    <w:rsid w:val="009E68C7"/>
    <w:rsid w:val="009E796B"/>
    <w:rsid w:val="009F11EF"/>
    <w:rsid w:val="009F19BD"/>
    <w:rsid w:val="009F7FD7"/>
    <w:rsid w:val="00A0098A"/>
    <w:rsid w:val="00A00C4D"/>
    <w:rsid w:val="00A01286"/>
    <w:rsid w:val="00A013A1"/>
    <w:rsid w:val="00A07953"/>
    <w:rsid w:val="00A11037"/>
    <w:rsid w:val="00A116AE"/>
    <w:rsid w:val="00A127C7"/>
    <w:rsid w:val="00A13E48"/>
    <w:rsid w:val="00A13FD8"/>
    <w:rsid w:val="00A14249"/>
    <w:rsid w:val="00A15448"/>
    <w:rsid w:val="00A174C0"/>
    <w:rsid w:val="00A176EE"/>
    <w:rsid w:val="00A200BD"/>
    <w:rsid w:val="00A2029F"/>
    <w:rsid w:val="00A26014"/>
    <w:rsid w:val="00A26498"/>
    <w:rsid w:val="00A26A90"/>
    <w:rsid w:val="00A27A28"/>
    <w:rsid w:val="00A30AE1"/>
    <w:rsid w:val="00A30DF4"/>
    <w:rsid w:val="00A32D03"/>
    <w:rsid w:val="00A34F0F"/>
    <w:rsid w:val="00A35D8E"/>
    <w:rsid w:val="00A36791"/>
    <w:rsid w:val="00A421D0"/>
    <w:rsid w:val="00A431A7"/>
    <w:rsid w:val="00A43926"/>
    <w:rsid w:val="00A4563F"/>
    <w:rsid w:val="00A4764E"/>
    <w:rsid w:val="00A5323D"/>
    <w:rsid w:val="00A57759"/>
    <w:rsid w:val="00A60FEB"/>
    <w:rsid w:val="00A62B78"/>
    <w:rsid w:val="00A62D5B"/>
    <w:rsid w:val="00A6366E"/>
    <w:rsid w:val="00A63FB1"/>
    <w:rsid w:val="00A70333"/>
    <w:rsid w:val="00A71ACC"/>
    <w:rsid w:val="00A72200"/>
    <w:rsid w:val="00A7234E"/>
    <w:rsid w:val="00A73930"/>
    <w:rsid w:val="00A77149"/>
    <w:rsid w:val="00A81F39"/>
    <w:rsid w:val="00A84E69"/>
    <w:rsid w:val="00A876E2"/>
    <w:rsid w:val="00A90A12"/>
    <w:rsid w:val="00AA062A"/>
    <w:rsid w:val="00AA1585"/>
    <w:rsid w:val="00AA325B"/>
    <w:rsid w:val="00AA413D"/>
    <w:rsid w:val="00AA6724"/>
    <w:rsid w:val="00AB700D"/>
    <w:rsid w:val="00AC009D"/>
    <w:rsid w:val="00AC267B"/>
    <w:rsid w:val="00AC2FE5"/>
    <w:rsid w:val="00AC3FDE"/>
    <w:rsid w:val="00AC545D"/>
    <w:rsid w:val="00AD0FBD"/>
    <w:rsid w:val="00AD3E53"/>
    <w:rsid w:val="00AD4612"/>
    <w:rsid w:val="00AD49F8"/>
    <w:rsid w:val="00AD58CD"/>
    <w:rsid w:val="00AD76BB"/>
    <w:rsid w:val="00AE0F1A"/>
    <w:rsid w:val="00AE1542"/>
    <w:rsid w:val="00AF00B4"/>
    <w:rsid w:val="00AF10EB"/>
    <w:rsid w:val="00AF1289"/>
    <w:rsid w:val="00AF1F4E"/>
    <w:rsid w:val="00AF24E3"/>
    <w:rsid w:val="00AF385F"/>
    <w:rsid w:val="00AF4D7D"/>
    <w:rsid w:val="00B014E7"/>
    <w:rsid w:val="00B03302"/>
    <w:rsid w:val="00B04582"/>
    <w:rsid w:val="00B0478D"/>
    <w:rsid w:val="00B05BB8"/>
    <w:rsid w:val="00B05CE6"/>
    <w:rsid w:val="00B07E7C"/>
    <w:rsid w:val="00B20776"/>
    <w:rsid w:val="00B24C22"/>
    <w:rsid w:val="00B2551E"/>
    <w:rsid w:val="00B2748E"/>
    <w:rsid w:val="00B278E1"/>
    <w:rsid w:val="00B31382"/>
    <w:rsid w:val="00B331FF"/>
    <w:rsid w:val="00B3574F"/>
    <w:rsid w:val="00B36E8F"/>
    <w:rsid w:val="00B405CD"/>
    <w:rsid w:val="00B407DA"/>
    <w:rsid w:val="00B41882"/>
    <w:rsid w:val="00B434D3"/>
    <w:rsid w:val="00B44CDF"/>
    <w:rsid w:val="00B47028"/>
    <w:rsid w:val="00B4759A"/>
    <w:rsid w:val="00B56493"/>
    <w:rsid w:val="00B6023F"/>
    <w:rsid w:val="00B65543"/>
    <w:rsid w:val="00B660DF"/>
    <w:rsid w:val="00B71DB2"/>
    <w:rsid w:val="00B74750"/>
    <w:rsid w:val="00B74951"/>
    <w:rsid w:val="00B75296"/>
    <w:rsid w:val="00B76F8F"/>
    <w:rsid w:val="00B815ED"/>
    <w:rsid w:val="00B81DA9"/>
    <w:rsid w:val="00B8237C"/>
    <w:rsid w:val="00B85F69"/>
    <w:rsid w:val="00B865D8"/>
    <w:rsid w:val="00B865FD"/>
    <w:rsid w:val="00B86790"/>
    <w:rsid w:val="00B91278"/>
    <w:rsid w:val="00B92EEC"/>
    <w:rsid w:val="00B96261"/>
    <w:rsid w:val="00B96A10"/>
    <w:rsid w:val="00B97A5F"/>
    <w:rsid w:val="00BA02CA"/>
    <w:rsid w:val="00BA2854"/>
    <w:rsid w:val="00BA3017"/>
    <w:rsid w:val="00BA5DAB"/>
    <w:rsid w:val="00BA7183"/>
    <w:rsid w:val="00BA7B24"/>
    <w:rsid w:val="00BB033C"/>
    <w:rsid w:val="00BB0928"/>
    <w:rsid w:val="00BB346E"/>
    <w:rsid w:val="00BB42B3"/>
    <w:rsid w:val="00BB5CCD"/>
    <w:rsid w:val="00BB6AB9"/>
    <w:rsid w:val="00BC3E08"/>
    <w:rsid w:val="00BC402C"/>
    <w:rsid w:val="00BC5EA0"/>
    <w:rsid w:val="00BC606C"/>
    <w:rsid w:val="00BC72F2"/>
    <w:rsid w:val="00BC771F"/>
    <w:rsid w:val="00BD191E"/>
    <w:rsid w:val="00BD436A"/>
    <w:rsid w:val="00BD527D"/>
    <w:rsid w:val="00BD71CA"/>
    <w:rsid w:val="00BD741B"/>
    <w:rsid w:val="00BE2403"/>
    <w:rsid w:val="00BE30EC"/>
    <w:rsid w:val="00BE337E"/>
    <w:rsid w:val="00BE408A"/>
    <w:rsid w:val="00BE4C80"/>
    <w:rsid w:val="00BE7E4F"/>
    <w:rsid w:val="00BF3922"/>
    <w:rsid w:val="00BF3990"/>
    <w:rsid w:val="00C00DDE"/>
    <w:rsid w:val="00C032D8"/>
    <w:rsid w:val="00C03364"/>
    <w:rsid w:val="00C03505"/>
    <w:rsid w:val="00C056DF"/>
    <w:rsid w:val="00C0648C"/>
    <w:rsid w:val="00C1122E"/>
    <w:rsid w:val="00C11967"/>
    <w:rsid w:val="00C12C13"/>
    <w:rsid w:val="00C1402D"/>
    <w:rsid w:val="00C1671D"/>
    <w:rsid w:val="00C20508"/>
    <w:rsid w:val="00C21DD6"/>
    <w:rsid w:val="00C23C2C"/>
    <w:rsid w:val="00C252EA"/>
    <w:rsid w:val="00C279F6"/>
    <w:rsid w:val="00C32644"/>
    <w:rsid w:val="00C32B2A"/>
    <w:rsid w:val="00C3660D"/>
    <w:rsid w:val="00C40662"/>
    <w:rsid w:val="00C40CF8"/>
    <w:rsid w:val="00C4216D"/>
    <w:rsid w:val="00C42EA3"/>
    <w:rsid w:val="00C47C44"/>
    <w:rsid w:val="00C52889"/>
    <w:rsid w:val="00C53AFF"/>
    <w:rsid w:val="00C54211"/>
    <w:rsid w:val="00C55125"/>
    <w:rsid w:val="00C56C23"/>
    <w:rsid w:val="00C5734B"/>
    <w:rsid w:val="00C57595"/>
    <w:rsid w:val="00C62B77"/>
    <w:rsid w:val="00C66759"/>
    <w:rsid w:val="00C66AC1"/>
    <w:rsid w:val="00C673D2"/>
    <w:rsid w:val="00C746C0"/>
    <w:rsid w:val="00C84876"/>
    <w:rsid w:val="00C85614"/>
    <w:rsid w:val="00C86EAC"/>
    <w:rsid w:val="00C9469E"/>
    <w:rsid w:val="00CA40A3"/>
    <w:rsid w:val="00CA5853"/>
    <w:rsid w:val="00CB067B"/>
    <w:rsid w:val="00CB0E6C"/>
    <w:rsid w:val="00CB195B"/>
    <w:rsid w:val="00CB45D7"/>
    <w:rsid w:val="00CC2678"/>
    <w:rsid w:val="00CC6E04"/>
    <w:rsid w:val="00CC7EC1"/>
    <w:rsid w:val="00CD0EBC"/>
    <w:rsid w:val="00CD5F06"/>
    <w:rsid w:val="00CD6771"/>
    <w:rsid w:val="00CD73FA"/>
    <w:rsid w:val="00CD75BC"/>
    <w:rsid w:val="00CE0F95"/>
    <w:rsid w:val="00CE416E"/>
    <w:rsid w:val="00CF19BC"/>
    <w:rsid w:val="00CF3310"/>
    <w:rsid w:val="00CF37A2"/>
    <w:rsid w:val="00CF3B47"/>
    <w:rsid w:val="00CF4697"/>
    <w:rsid w:val="00CF6447"/>
    <w:rsid w:val="00CF6657"/>
    <w:rsid w:val="00CF6B2F"/>
    <w:rsid w:val="00CF6F3E"/>
    <w:rsid w:val="00CF7CE6"/>
    <w:rsid w:val="00D011CB"/>
    <w:rsid w:val="00D02688"/>
    <w:rsid w:val="00D02A52"/>
    <w:rsid w:val="00D033E5"/>
    <w:rsid w:val="00D1628A"/>
    <w:rsid w:val="00D16309"/>
    <w:rsid w:val="00D174D4"/>
    <w:rsid w:val="00D21E4A"/>
    <w:rsid w:val="00D22696"/>
    <w:rsid w:val="00D342D9"/>
    <w:rsid w:val="00D360BC"/>
    <w:rsid w:val="00D403C8"/>
    <w:rsid w:val="00D41DDD"/>
    <w:rsid w:val="00D426D5"/>
    <w:rsid w:val="00D434DC"/>
    <w:rsid w:val="00D43DFA"/>
    <w:rsid w:val="00D45DD6"/>
    <w:rsid w:val="00D6063F"/>
    <w:rsid w:val="00D61486"/>
    <w:rsid w:val="00D61BA3"/>
    <w:rsid w:val="00D64BF8"/>
    <w:rsid w:val="00D6676A"/>
    <w:rsid w:val="00D71D7C"/>
    <w:rsid w:val="00D7227E"/>
    <w:rsid w:val="00D8071C"/>
    <w:rsid w:val="00D83ACF"/>
    <w:rsid w:val="00D85B31"/>
    <w:rsid w:val="00DA6063"/>
    <w:rsid w:val="00DB087E"/>
    <w:rsid w:val="00DB2965"/>
    <w:rsid w:val="00DB358E"/>
    <w:rsid w:val="00DC3D3B"/>
    <w:rsid w:val="00DC587C"/>
    <w:rsid w:val="00DC756D"/>
    <w:rsid w:val="00DD2DB6"/>
    <w:rsid w:val="00DE0F25"/>
    <w:rsid w:val="00DE1F40"/>
    <w:rsid w:val="00DE5AA1"/>
    <w:rsid w:val="00DE60FA"/>
    <w:rsid w:val="00DE75C0"/>
    <w:rsid w:val="00DF0C6F"/>
    <w:rsid w:val="00DF1BEF"/>
    <w:rsid w:val="00DF438E"/>
    <w:rsid w:val="00DF5240"/>
    <w:rsid w:val="00DF7AAC"/>
    <w:rsid w:val="00E01583"/>
    <w:rsid w:val="00E03770"/>
    <w:rsid w:val="00E164B9"/>
    <w:rsid w:val="00E17349"/>
    <w:rsid w:val="00E2135C"/>
    <w:rsid w:val="00E22618"/>
    <w:rsid w:val="00E23821"/>
    <w:rsid w:val="00E23ACA"/>
    <w:rsid w:val="00E268CE"/>
    <w:rsid w:val="00E31306"/>
    <w:rsid w:val="00E3198B"/>
    <w:rsid w:val="00E31B88"/>
    <w:rsid w:val="00E37115"/>
    <w:rsid w:val="00E37C64"/>
    <w:rsid w:val="00E4147E"/>
    <w:rsid w:val="00E41655"/>
    <w:rsid w:val="00E43702"/>
    <w:rsid w:val="00E44666"/>
    <w:rsid w:val="00E52CC9"/>
    <w:rsid w:val="00E55560"/>
    <w:rsid w:val="00E55AF9"/>
    <w:rsid w:val="00E567C7"/>
    <w:rsid w:val="00E615AB"/>
    <w:rsid w:val="00E632C1"/>
    <w:rsid w:val="00E65BF8"/>
    <w:rsid w:val="00E666AA"/>
    <w:rsid w:val="00E67D9D"/>
    <w:rsid w:val="00E710E4"/>
    <w:rsid w:val="00E719DC"/>
    <w:rsid w:val="00E723C0"/>
    <w:rsid w:val="00E726DF"/>
    <w:rsid w:val="00E811AA"/>
    <w:rsid w:val="00E82259"/>
    <w:rsid w:val="00E82F44"/>
    <w:rsid w:val="00E84333"/>
    <w:rsid w:val="00E86B4F"/>
    <w:rsid w:val="00E9027F"/>
    <w:rsid w:val="00E91AD9"/>
    <w:rsid w:val="00E91CCB"/>
    <w:rsid w:val="00E93350"/>
    <w:rsid w:val="00E9780B"/>
    <w:rsid w:val="00E97B66"/>
    <w:rsid w:val="00EA112A"/>
    <w:rsid w:val="00EA514C"/>
    <w:rsid w:val="00EA6096"/>
    <w:rsid w:val="00EB206A"/>
    <w:rsid w:val="00EB3E8B"/>
    <w:rsid w:val="00EB58B5"/>
    <w:rsid w:val="00EC0D01"/>
    <w:rsid w:val="00EC23C4"/>
    <w:rsid w:val="00EC3C32"/>
    <w:rsid w:val="00EC5D95"/>
    <w:rsid w:val="00EC7265"/>
    <w:rsid w:val="00EC766F"/>
    <w:rsid w:val="00ED0788"/>
    <w:rsid w:val="00ED0BE6"/>
    <w:rsid w:val="00ED2151"/>
    <w:rsid w:val="00ED4960"/>
    <w:rsid w:val="00ED550F"/>
    <w:rsid w:val="00ED755D"/>
    <w:rsid w:val="00ED7DDC"/>
    <w:rsid w:val="00EE261B"/>
    <w:rsid w:val="00EE3BA7"/>
    <w:rsid w:val="00EE4D37"/>
    <w:rsid w:val="00EF0056"/>
    <w:rsid w:val="00EF17DE"/>
    <w:rsid w:val="00EF1CBC"/>
    <w:rsid w:val="00EF5150"/>
    <w:rsid w:val="00EF74D9"/>
    <w:rsid w:val="00F035D9"/>
    <w:rsid w:val="00F04980"/>
    <w:rsid w:val="00F05FC4"/>
    <w:rsid w:val="00F07908"/>
    <w:rsid w:val="00F123AB"/>
    <w:rsid w:val="00F12802"/>
    <w:rsid w:val="00F12AD4"/>
    <w:rsid w:val="00F14DE8"/>
    <w:rsid w:val="00F17FBD"/>
    <w:rsid w:val="00F23256"/>
    <w:rsid w:val="00F23BE0"/>
    <w:rsid w:val="00F241E5"/>
    <w:rsid w:val="00F243D4"/>
    <w:rsid w:val="00F25AC6"/>
    <w:rsid w:val="00F26D32"/>
    <w:rsid w:val="00F27804"/>
    <w:rsid w:val="00F3196E"/>
    <w:rsid w:val="00F33966"/>
    <w:rsid w:val="00F347E2"/>
    <w:rsid w:val="00F3618E"/>
    <w:rsid w:val="00F36A30"/>
    <w:rsid w:val="00F40C79"/>
    <w:rsid w:val="00F41F48"/>
    <w:rsid w:val="00F42570"/>
    <w:rsid w:val="00F55BB5"/>
    <w:rsid w:val="00F615BA"/>
    <w:rsid w:val="00F619E5"/>
    <w:rsid w:val="00F63279"/>
    <w:rsid w:val="00F727A7"/>
    <w:rsid w:val="00F72AB8"/>
    <w:rsid w:val="00F74C23"/>
    <w:rsid w:val="00F75528"/>
    <w:rsid w:val="00F77273"/>
    <w:rsid w:val="00F777CC"/>
    <w:rsid w:val="00F8202C"/>
    <w:rsid w:val="00F82A42"/>
    <w:rsid w:val="00F8544B"/>
    <w:rsid w:val="00F85D01"/>
    <w:rsid w:val="00F86BBA"/>
    <w:rsid w:val="00F8704A"/>
    <w:rsid w:val="00F91337"/>
    <w:rsid w:val="00F93FD5"/>
    <w:rsid w:val="00F95B72"/>
    <w:rsid w:val="00FA2D6C"/>
    <w:rsid w:val="00FA5511"/>
    <w:rsid w:val="00FA7EB8"/>
    <w:rsid w:val="00FB2941"/>
    <w:rsid w:val="00FB2A98"/>
    <w:rsid w:val="00FB3275"/>
    <w:rsid w:val="00FB3BB3"/>
    <w:rsid w:val="00FB40DD"/>
    <w:rsid w:val="00FB4E35"/>
    <w:rsid w:val="00FB5626"/>
    <w:rsid w:val="00FB7584"/>
    <w:rsid w:val="00FC0F30"/>
    <w:rsid w:val="00FC27EE"/>
    <w:rsid w:val="00FC2F24"/>
    <w:rsid w:val="00FC5C45"/>
    <w:rsid w:val="00FC66D5"/>
    <w:rsid w:val="00FC7709"/>
    <w:rsid w:val="00FC7927"/>
    <w:rsid w:val="00FD2B11"/>
    <w:rsid w:val="00FD3733"/>
    <w:rsid w:val="00FD38AE"/>
    <w:rsid w:val="00FE0030"/>
    <w:rsid w:val="00FE2252"/>
    <w:rsid w:val="00FE2D01"/>
    <w:rsid w:val="00FE4D67"/>
    <w:rsid w:val="00FE65DD"/>
    <w:rsid w:val="00FE6B3A"/>
    <w:rsid w:val="00FE70D7"/>
    <w:rsid w:val="00FF11AF"/>
    <w:rsid w:val="00FF141A"/>
    <w:rsid w:val="00FF208B"/>
    <w:rsid w:val="00FF6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9A3D2B"/>
  <w15:docId w15:val="{51695C95-F91C-403E-BC11-8399D3F8A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6E8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74D9"/>
    <w:pPr>
      <w:keepNext/>
      <w:jc w:val="both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4D9"/>
    <w:pPr>
      <w:keepNext/>
      <w:jc w:val="both"/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EF74D9"/>
    <w:pPr>
      <w:keepNext/>
      <w:ind w:left="360"/>
      <w:jc w:val="center"/>
      <w:outlineLvl w:val="2"/>
    </w:pPr>
    <w:rPr>
      <w:sz w:val="28"/>
      <w:lang w:val="sr-Latn-CS"/>
    </w:rPr>
  </w:style>
  <w:style w:type="paragraph" w:styleId="Heading4">
    <w:name w:val="heading 4"/>
    <w:basedOn w:val="Normal"/>
    <w:next w:val="Normal"/>
    <w:link w:val="Heading4Char"/>
    <w:uiPriority w:val="9"/>
    <w:qFormat/>
    <w:rsid w:val="00EF74D9"/>
    <w:pPr>
      <w:keepNext/>
      <w:jc w:val="center"/>
      <w:outlineLvl w:val="3"/>
    </w:pPr>
    <w:rPr>
      <w:rFonts w:ascii="Tahoma" w:hAnsi="Tahoma" w:cs="Tahoma"/>
      <w:b/>
      <w:sz w:val="28"/>
      <w:szCs w:val="28"/>
      <w:lang w:val="sr-Cyrl-CS"/>
    </w:rPr>
  </w:style>
  <w:style w:type="paragraph" w:styleId="Heading5">
    <w:name w:val="heading 5"/>
    <w:basedOn w:val="Normal"/>
    <w:next w:val="Normal"/>
    <w:qFormat/>
    <w:rsid w:val="00EF74D9"/>
    <w:pPr>
      <w:keepNext/>
      <w:jc w:val="center"/>
      <w:outlineLvl w:val="4"/>
    </w:pPr>
    <w:rPr>
      <w:rFonts w:ascii="Tahoma" w:hAnsi="Tahoma" w:cs="Tahoma"/>
      <w:b/>
      <w:i/>
      <w:sz w:val="28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EF74D9"/>
    <w:pPr>
      <w:jc w:val="both"/>
    </w:pPr>
    <w:rPr>
      <w:lang w:val="sr-Latn-CS"/>
    </w:rPr>
  </w:style>
  <w:style w:type="paragraph" w:styleId="Footer">
    <w:name w:val="footer"/>
    <w:basedOn w:val="Normal"/>
    <w:link w:val="FooterChar"/>
    <w:uiPriority w:val="99"/>
    <w:rsid w:val="00EF74D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F74D9"/>
  </w:style>
  <w:style w:type="paragraph" w:styleId="BodyText2">
    <w:name w:val="Body Text 2"/>
    <w:basedOn w:val="Normal"/>
    <w:link w:val="BodyText2Char"/>
    <w:rsid w:val="00EF74D9"/>
    <w:pPr>
      <w:jc w:val="both"/>
    </w:pPr>
    <w:rPr>
      <w:sz w:val="28"/>
      <w:szCs w:val="28"/>
    </w:rPr>
  </w:style>
  <w:style w:type="paragraph" w:styleId="BodyTextIndent">
    <w:name w:val="Body Text Indent"/>
    <w:basedOn w:val="Normal"/>
    <w:semiHidden/>
    <w:rsid w:val="00EF74D9"/>
    <w:pPr>
      <w:ind w:left="360"/>
      <w:jc w:val="both"/>
    </w:pPr>
    <w:rPr>
      <w:sz w:val="28"/>
      <w:lang w:val="sr-Latn-CS"/>
    </w:rPr>
  </w:style>
  <w:style w:type="paragraph" w:styleId="Header">
    <w:name w:val="header"/>
    <w:basedOn w:val="Normal"/>
    <w:link w:val="HeaderChar"/>
    <w:uiPriority w:val="99"/>
    <w:rsid w:val="00EF74D9"/>
    <w:pPr>
      <w:tabs>
        <w:tab w:val="center" w:pos="4535"/>
        <w:tab w:val="right" w:pos="9071"/>
      </w:tabs>
    </w:pPr>
  </w:style>
  <w:style w:type="character" w:styleId="CommentReference">
    <w:name w:val="annotation reference"/>
    <w:basedOn w:val="DefaultParagraphFont"/>
    <w:semiHidden/>
    <w:rsid w:val="00EF74D9"/>
    <w:rPr>
      <w:sz w:val="16"/>
      <w:szCs w:val="16"/>
    </w:rPr>
  </w:style>
  <w:style w:type="paragraph" w:styleId="CommentText">
    <w:name w:val="annotation text"/>
    <w:basedOn w:val="Normal"/>
    <w:semiHidden/>
    <w:rsid w:val="00EF74D9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F74D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EF74D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EF74D9"/>
    <w:rPr>
      <w:strike w:val="0"/>
      <w:dstrike w:val="0"/>
      <w:color w:val="333366"/>
      <w:u w:val="none"/>
      <w:effect w:val="none"/>
    </w:rPr>
  </w:style>
  <w:style w:type="paragraph" w:styleId="BodyTextIndent3">
    <w:name w:val="Body Text Indent 3"/>
    <w:basedOn w:val="Normal"/>
    <w:link w:val="BodyTextIndent3Char"/>
    <w:uiPriority w:val="99"/>
    <w:semiHidden/>
    <w:rsid w:val="00EF74D9"/>
    <w:pPr>
      <w:autoSpaceDE w:val="0"/>
      <w:autoSpaceDN w:val="0"/>
      <w:adjustRightInd w:val="0"/>
      <w:ind w:firstLine="540"/>
      <w:jc w:val="both"/>
    </w:pPr>
    <w:rPr>
      <w:rFonts w:ascii="Tahoma" w:hAnsi="Tahoma" w:cs="Tahoma"/>
      <w:noProof/>
      <w:sz w:val="22"/>
      <w:lang w:val="sr-Cyrl-CS" w:eastAsia="sr-Latn-CS"/>
    </w:rPr>
  </w:style>
  <w:style w:type="paragraph" w:styleId="BodyTextIndent2">
    <w:name w:val="Body Text Indent 2"/>
    <w:basedOn w:val="Normal"/>
    <w:link w:val="BodyTextIndent2Char"/>
    <w:uiPriority w:val="99"/>
    <w:semiHidden/>
    <w:rsid w:val="00EF74D9"/>
    <w:pPr>
      <w:ind w:firstLine="540"/>
    </w:pPr>
    <w:rPr>
      <w:rFonts w:ascii="Tahoma" w:hAnsi="Tahoma" w:cs="Tahoma"/>
      <w:noProof/>
      <w:lang w:val="sr-Cyrl-CS"/>
    </w:rPr>
  </w:style>
  <w:style w:type="paragraph" w:styleId="ListParagraph">
    <w:name w:val="List Paragraph"/>
    <w:basedOn w:val="Normal"/>
    <w:link w:val="ListParagraphChar"/>
    <w:uiPriority w:val="34"/>
    <w:qFormat/>
    <w:rsid w:val="005D197A"/>
    <w:pPr>
      <w:ind w:left="720"/>
    </w:pPr>
  </w:style>
  <w:style w:type="numbering" w:customStyle="1" w:styleId="Style1">
    <w:name w:val="Style1"/>
    <w:uiPriority w:val="99"/>
    <w:rsid w:val="00C11967"/>
    <w:pPr>
      <w:numPr>
        <w:numId w:val="1"/>
      </w:numPr>
    </w:pPr>
  </w:style>
  <w:style w:type="paragraph" w:styleId="NoSpacing">
    <w:name w:val="No Spacing"/>
    <w:link w:val="NoSpacingChar"/>
    <w:uiPriority w:val="1"/>
    <w:qFormat/>
    <w:rsid w:val="00B36E8F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B36E8F"/>
    <w:rPr>
      <w:rFonts w:ascii="Calibri" w:hAnsi="Calibri"/>
      <w:sz w:val="22"/>
      <w:szCs w:val="22"/>
      <w:lang w:val="en-US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726214"/>
    <w:rPr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033F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033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050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2C050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MediumGrid3-Accent1">
    <w:name w:val="Medium Grid 3 Accent 1"/>
    <w:basedOn w:val="TableNormal"/>
    <w:uiPriority w:val="69"/>
    <w:rsid w:val="002170D5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styleId="IntenseEmphasis">
    <w:name w:val="Intense Emphasis"/>
    <w:basedOn w:val="DefaultParagraphFont"/>
    <w:uiPriority w:val="21"/>
    <w:qFormat/>
    <w:rsid w:val="002170D5"/>
    <w:rPr>
      <w:b/>
      <w:bCs/>
      <w:i/>
      <w:i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C1402D"/>
    <w:rPr>
      <w:i/>
      <w:iCs/>
    </w:rPr>
  </w:style>
  <w:style w:type="table" w:customStyle="1" w:styleId="LightShading-Accent11">
    <w:name w:val="Light Shading - Accent 11"/>
    <w:basedOn w:val="TableNormal"/>
    <w:uiPriority w:val="60"/>
    <w:rsid w:val="00B407DA"/>
    <w:rPr>
      <w:rFonts w:ascii="Calibri" w:eastAsia="Calibri" w:hAnsi="Calibri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6C6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1216C6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1216C6"/>
    <w:rPr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1216C6"/>
    <w:rPr>
      <w:b/>
      <w:bCs/>
      <w:i/>
      <w:i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1216C6"/>
    <w:rPr>
      <w:sz w:val="28"/>
      <w:szCs w:val="24"/>
      <w:lang w:val="sr-Latn-CS"/>
    </w:rPr>
  </w:style>
  <w:style w:type="character" w:customStyle="1" w:styleId="Heading4Char">
    <w:name w:val="Heading 4 Char"/>
    <w:basedOn w:val="DefaultParagraphFont"/>
    <w:link w:val="Heading4"/>
    <w:uiPriority w:val="9"/>
    <w:rsid w:val="001216C6"/>
    <w:rPr>
      <w:rFonts w:ascii="Tahoma" w:hAnsi="Tahoma" w:cs="Tahoma"/>
      <w:b/>
      <w:sz w:val="28"/>
      <w:szCs w:val="28"/>
      <w:lang w:val="sr-Cyrl-CS"/>
    </w:rPr>
  </w:style>
  <w:style w:type="table" w:styleId="TableGrid">
    <w:name w:val="Table Grid"/>
    <w:basedOn w:val="TableNormal"/>
    <w:rsid w:val="001216C6"/>
    <w:rPr>
      <w:rFonts w:ascii="Calibri" w:eastAsia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1216C6"/>
    <w:rPr>
      <w:b/>
      <w:bCs/>
    </w:rPr>
  </w:style>
  <w:style w:type="character" w:customStyle="1" w:styleId="BodyText2Char">
    <w:name w:val="Body Text 2 Char"/>
    <w:basedOn w:val="DefaultParagraphFont"/>
    <w:link w:val="BodyText2"/>
    <w:rsid w:val="001216C6"/>
    <w:rPr>
      <w:sz w:val="28"/>
      <w:szCs w:val="28"/>
    </w:rPr>
  </w:style>
  <w:style w:type="paragraph" w:styleId="BodyText3">
    <w:name w:val="Body Text 3"/>
    <w:basedOn w:val="Normal"/>
    <w:link w:val="BodyText3Char"/>
    <w:rsid w:val="001216C6"/>
    <w:pPr>
      <w:jc w:val="center"/>
    </w:pPr>
    <w:rPr>
      <w:rFonts w:ascii="Tahoma" w:hAnsi="Tahoma"/>
      <w:b/>
      <w:sz w:val="48"/>
      <w:lang w:val="sr-Cyrl-CS"/>
    </w:rPr>
  </w:style>
  <w:style w:type="character" w:customStyle="1" w:styleId="BodyText3Char">
    <w:name w:val="Body Text 3 Char"/>
    <w:basedOn w:val="DefaultParagraphFont"/>
    <w:link w:val="BodyText3"/>
    <w:rsid w:val="001216C6"/>
    <w:rPr>
      <w:rFonts w:ascii="Tahoma" w:hAnsi="Tahoma"/>
      <w:b/>
      <w:sz w:val="48"/>
      <w:szCs w:val="24"/>
      <w:lang w:val="sr-Cyrl-C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16C6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="Calibri" w:eastAsia="Calibri" w:hAnsi="Calibri"/>
      <w:b/>
      <w:bCs/>
      <w:i/>
      <w:iCs/>
      <w:color w:val="4F81BD" w:themeColor="accent1"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16C6"/>
    <w:rPr>
      <w:rFonts w:ascii="Calibri" w:eastAsia="Calibri" w:hAnsi="Calibri"/>
      <w:b/>
      <w:bCs/>
      <w:i/>
      <w:iCs/>
      <w:color w:val="4F81BD" w:themeColor="accent1"/>
      <w:sz w:val="22"/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216C6"/>
    <w:rPr>
      <w:rFonts w:ascii="Tahoma" w:hAnsi="Tahoma" w:cs="Tahoma"/>
      <w:noProof/>
      <w:sz w:val="24"/>
      <w:szCs w:val="24"/>
      <w:lang w:val="sr-Cyrl-C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216C6"/>
    <w:rPr>
      <w:rFonts w:ascii="Tahoma" w:hAnsi="Tahoma" w:cs="Tahoma"/>
      <w:noProof/>
      <w:sz w:val="22"/>
      <w:szCs w:val="24"/>
      <w:lang w:val="sr-Cyrl-CS" w:eastAsia="sr-Latn-CS"/>
    </w:rPr>
  </w:style>
  <w:style w:type="character" w:styleId="SubtleEmphasis">
    <w:name w:val="Subtle Emphasis"/>
    <w:basedOn w:val="DefaultParagraphFont"/>
    <w:uiPriority w:val="19"/>
    <w:qFormat/>
    <w:rsid w:val="001216C6"/>
    <w:rPr>
      <w:i/>
      <w:iCs/>
      <w:color w:val="808080" w:themeColor="text1" w:themeTint="7F"/>
    </w:rPr>
  </w:style>
  <w:style w:type="character" w:customStyle="1" w:styleId="ListParagraphChar">
    <w:name w:val="List Paragraph Char"/>
    <w:link w:val="ListParagraph"/>
    <w:uiPriority w:val="34"/>
    <w:locked/>
    <w:rsid w:val="00FC27EE"/>
    <w:rPr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511EE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511EE8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511EE8"/>
    <w:pPr>
      <w:spacing w:after="100"/>
      <w:ind w:left="240"/>
    </w:pPr>
  </w:style>
  <w:style w:type="paragraph" w:customStyle="1" w:styleId="Default">
    <w:name w:val="Default"/>
    <w:basedOn w:val="Normal"/>
    <w:link w:val="DefaultChar"/>
    <w:rsid w:val="00991CB1"/>
    <w:pPr>
      <w:spacing w:before="60"/>
      <w:ind w:left="567"/>
    </w:pPr>
    <w:rPr>
      <w:rFonts w:ascii="Arial" w:hAnsi="Arial"/>
      <w:sz w:val="22"/>
      <w:szCs w:val="20"/>
      <w:lang w:val="de-DE" w:eastAsia="de-AT"/>
    </w:rPr>
  </w:style>
  <w:style w:type="character" w:customStyle="1" w:styleId="DefaultChar">
    <w:name w:val="Default Char"/>
    <w:basedOn w:val="DefaultParagraphFont"/>
    <w:link w:val="Default"/>
    <w:rsid w:val="00991CB1"/>
    <w:rPr>
      <w:rFonts w:ascii="Arial" w:hAnsi="Arial"/>
      <w:sz w:val="22"/>
      <w:lang w:val="de-DE" w:eastAsia="de-AT"/>
    </w:rPr>
  </w:style>
  <w:style w:type="paragraph" w:customStyle="1" w:styleId="Berichtstext">
    <w:name w:val="Berichtstext"/>
    <w:basedOn w:val="Normal"/>
    <w:link w:val="BerichtstextZchn"/>
    <w:rsid w:val="00260F88"/>
    <w:pPr>
      <w:suppressAutoHyphens/>
      <w:spacing w:before="60"/>
      <w:jc w:val="both"/>
    </w:pPr>
    <w:rPr>
      <w:rFonts w:ascii="Arial" w:hAnsi="Arial" w:cs="Arial"/>
      <w:sz w:val="22"/>
      <w:szCs w:val="22"/>
      <w:lang w:eastAsia="de-DE"/>
    </w:rPr>
  </w:style>
  <w:style w:type="character" w:customStyle="1" w:styleId="BerichtstextZchn">
    <w:name w:val="Berichtstext Zchn"/>
    <w:basedOn w:val="DefaultParagraphFont"/>
    <w:link w:val="Berichtstext"/>
    <w:locked/>
    <w:rsid w:val="00260F88"/>
    <w:rPr>
      <w:rFonts w:ascii="Arial" w:hAnsi="Arial" w:cs="Arial"/>
      <w:sz w:val="22"/>
      <w:szCs w:val="22"/>
      <w:lang w:eastAsia="de-DE"/>
    </w:rPr>
  </w:style>
  <w:style w:type="character" w:customStyle="1" w:styleId="FieldTextChar">
    <w:name w:val="Field Text Char"/>
    <w:basedOn w:val="DefaultParagraphFont"/>
    <w:link w:val="FieldText"/>
    <w:locked/>
    <w:rsid w:val="00260F88"/>
    <w:rPr>
      <w:rFonts w:ascii="Arial" w:hAnsi="Arial" w:cs="Arial"/>
      <w:b/>
      <w:sz w:val="19"/>
      <w:szCs w:val="19"/>
      <w:lang w:bidi="sr-Latn-CS"/>
    </w:rPr>
  </w:style>
  <w:style w:type="paragraph" w:customStyle="1" w:styleId="FieldText">
    <w:name w:val="Field Text"/>
    <w:basedOn w:val="Normal"/>
    <w:link w:val="FieldTextChar"/>
    <w:rsid w:val="00260F88"/>
    <w:rPr>
      <w:rFonts w:ascii="Arial" w:hAnsi="Arial" w:cs="Arial"/>
      <w:b/>
      <w:sz w:val="19"/>
      <w:szCs w:val="19"/>
      <w:lang w:bidi="sr-Latn-CS"/>
    </w:rPr>
  </w:style>
  <w:style w:type="table" w:customStyle="1" w:styleId="TableGrid1">
    <w:name w:val="Table Grid1"/>
    <w:basedOn w:val="TableNormal"/>
    <w:next w:val="TableGrid"/>
    <w:rsid w:val="00B815ED"/>
    <w:rPr>
      <w:lang w:val="sr-Latn-CS" w:eastAsia="sr-Latn-C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A)"/>
    <w:basedOn w:val="Normal"/>
    <w:link w:val="AChar"/>
    <w:autoRedefine/>
    <w:qFormat/>
    <w:rsid w:val="006219BE"/>
    <w:pPr>
      <w:numPr>
        <w:numId w:val="2"/>
      </w:numPr>
      <w:tabs>
        <w:tab w:val="left" w:pos="284"/>
        <w:tab w:val="left" w:pos="426"/>
      </w:tabs>
      <w:ind w:right="-427"/>
      <w:contextualSpacing/>
      <w:outlineLvl w:val="0"/>
    </w:pPr>
    <w:rPr>
      <w:rFonts w:ascii="Arial" w:hAnsi="Arial" w:cs="Arial"/>
      <w:b/>
      <w:lang w:val="hr-HR" w:eastAsia="de-AT"/>
    </w:rPr>
  </w:style>
  <w:style w:type="character" w:customStyle="1" w:styleId="AChar">
    <w:name w:val="A) Char"/>
    <w:basedOn w:val="DefaultParagraphFont"/>
    <w:link w:val="A"/>
    <w:rsid w:val="006219BE"/>
    <w:rPr>
      <w:rFonts w:ascii="Arial" w:hAnsi="Arial" w:cs="Arial"/>
      <w:b/>
      <w:sz w:val="24"/>
      <w:szCs w:val="24"/>
      <w:lang w:val="hr-HR" w:eastAsia="de-A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30E5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30E5A"/>
  </w:style>
  <w:style w:type="character" w:styleId="FootnoteReference">
    <w:name w:val="footnote reference"/>
    <w:basedOn w:val="DefaultParagraphFont"/>
    <w:uiPriority w:val="99"/>
    <w:semiHidden/>
    <w:unhideWhenUsed/>
    <w:rsid w:val="00030E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file:///C:\Users\WIN10\AppData\Local\Microsoft\Windows\INetCache\Content.Outlook\1DR5AHTG\www.dunav.b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F8939-3E31-4E0E-A5F3-56314E228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8</Pages>
  <Words>2099</Words>
  <Characters>11969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Cilj formiranja interne revizije jeste ispitivanje pouzdanosti sistema internih kontrola i poslovnih transakcija radi pružanja</vt:lpstr>
    </vt:vector>
  </TitlesOfParts>
  <Company>ДРУШТВО ЗА РЕОСИГУРАЊЕ                  “ДУНАВ РЕ” а.д.о.</Company>
  <LinksUpToDate>false</LinksUpToDate>
  <CharactersWithSpaces>14040</CharactersWithSpaces>
  <SharedDoc>false</SharedDoc>
  <HLinks>
    <vt:vector size="12" baseType="variant">
      <vt:variant>
        <vt:i4>7536715</vt:i4>
      </vt:variant>
      <vt:variant>
        <vt:i4>3</vt:i4>
      </vt:variant>
      <vt:variant>
        <vt:i4>0</vt:i4>
      </vt:variant>
      <vt:variant>
        <vt:i4>5</vt:i4>
      </vt:variant>
      <vt:variant>
        <vt:lpwstr>mailto:office@dunavre.rs</vt:lpwstr>
      </vt:variant>
      <vt:variant>
        <vt:lpwstr/>
      </vt:variant>
      <vt:variant>
        <vt:i4>7274603</vt:i4>
      </vt:variant>
      <vt:variant>
        <vt:i4>0</vt:i4>
      </vt:variant>
      <vt:variant>
        <vt:i4>0</vt:i4>
      </vt:variant>
      <vt:variant>
        <vt:i4>5</vt:i4>
      </vt:variant>
      <vt:variant>
        <vt:lpwstr>http://www.dunavre.rs/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Cilj formiranja interne revizije jeste ispitivanje pouzdanosti sistema internih kontrola i poslovnih transakcija radi pružanja</dc:title>
  <dc:creator>Београд, 24.10.2008. године</dc:creator>
  <cp:lastModifiedBy>Nikolina Mučalović</cp:lastModifiedBy>
  <cp:revision>20</cp:revision>
  <cp:lastPrinted>2023-03-22T10:19:00Z</cp:lastPrinted>
  <dcterms:created xsi:type="dcterms:W3CDTF">2025-04-07T12:22:00Z</dcterms:created>
  <dcterms:modified xsi:type="dcterms:W3CDTF">2025-04-17T09:30:00Z</dcterms:modified>
</cp:coreProperties>
</file>